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1F" w:rsidRPr="00444B7E" w:rsidRDefault="00BF621F" w:rsidP="00444B7E">
      <w:pPr>
        <w:spacing w:line="276" w:lineRule="auto"/>
        <w:ind w:firstLineChars="100" w:firstLine="200"/>
        <w:rPr>
          <w:rFonts w:asciiTheme="minorEastAsia" w:hAnsiTheme="minorEastAsia" w:cs="Times New Roman"/>
          <w:sz w:val="20"/>
          <w:szCs w:val="20"/>
        </w:rPr>
      </w:pPr>
      <w:r w:rsidRPr="00444B7E">
        <w:rPr>
          <w:rFonts w:asciiTheme="minorEastAsia" w:hAnsiTheme="minorEastAsia" w:cs="Times New Roman" w:hint="eastAsia"/>
          <w:sz w:val="20"/>
          <w:szCs w:val="20"/>
        </w:rPr>
        <w:t>２０</w:t>
      </w:r>
      <w:r w:rsidR="00647743">
        <w:rPr>
          <w:rFonts w:asciiTheme="minorEastAsia" w:hAnsiTheme="minorEastAsia" w:cs="Times New Roman" w:hint="eastAsia"/>
          <w:sz w:val="20"/>
          <w:szCs w:val="20"/>
        </w:rPr>
        <w:t>２０</w:t>
      </w:r>
      <w:r w:rsidRPr="00444B7E">
        <w:rPr>
          <w:rFonts w:asciiTheme="minorEastAsia" w:hAnsiTheme="minorEastAsia" w:cs="Times New Roman" w:hint="eastAsia"/>
          <w:sz w:val="20"/>
          <w:szCs w:val="20"/>
        </w:rPr>
        <w:t xml:space="preserve">年度　入門講座　</w:t>
      </w:r>
    </w:p>
    <w:p w:rsidR="00BF621F" w:rsidRPr="00444B7E" w:rsidRDefault="00BF621F" w:rsidP="00BF621F">
      <w:pPr>
        <w:spacing w:line="276" w:lineRule="auto"/>
        <w:rPr>
          <w:rFonts w:asciiTheme="minorEastAsia" w:hAnsiTheme="minorEastAsia" w:cs="Times New Roman"/>
          <w:sz w:val="20"/>
          <w:szCs w:val="20"/>
        </w:rPr>
      </w:pPr>
      <w:r w:rsidRPr="00444B7E">
        <w:rPr>
          <w:rFonts w:asciiTheme="minorEastAsia" w:hAnsiTheme="minorEastAsia" w:cs="Times New Roman" w:hint="eastAsia"/>
          <w:sz w:val="20"/>
          <w:szCs w:val="20"/>
        </w:rPr>
        <w:t xml:space="preserve">　　　　　　　　　　　　　　　    　　　　　　　　　　　</w:t>
      </w:r>
      <w:r w:rsidR="00C51922">
        <w:rPr>
          <w:rFonts w:asciiTheme="minorEastAsia" w:hAnsiTheme="minorEastAsia" w:cs="Times New Roman" w:hint="eastAsia"/>
          <w:sz w:val="20"/>
          <w:szCs w:val="20"/>
        </w:rPr>
        <w:t xml:space="preserve">　</w:t>
      </w:r>
      <w:r w:rsidR="003F435C">
        <w:rPr>
          <w:rFonts w:asciiTheme="minorEastAsia" w:hAnsiTheme="minorEastAsia" w:cs="Times New Roman" w:hint="eastAsia"/>
          <w:sz w:val="20"/>
          <w:szCs w:val="20"/>
        </w:rPr>
        <w:t xml:space="preserve">        </w:t>
      </w:r>
      <w:r w:rsidR="00C51922">
        <w:rPr>
          <w:rFonts w:asciiTheme="minorEastAsia" w:hAnsiTheme="minorEastAsia" w:cs="Times New Roman" w:hint="eastAsia"/>
          <w:sz w:val="20"/>
          <w:szCs w:val="20"/>
        </w:rPr>
        <w:t xml:space="preserve">　</w:t>
      </w:r>
    </w:p>
    <w:p w:rsidR="00BF621F" w:rsidRDefault="00BF621F" w:rsidP="0079032F">
      <w:pPr>
        <w:spacing w:line="360" w:lineRule="auto"/>
        <w:ind w:firstLineChars="800" w:firstLine="2078"/>
        <w:rPr>
          <w:b/>
          <w:sz w:val="24"/>
          <w:szCs w:val="24"/>
        </w:rPr>
      </w:pPr>
      <w:bookmarkStart w:id="0" w:name="_GoBack"/>
      <w:bookmarkEnd w:id="0"/>
      <w:r w:rsidRPr="00444B7E">
        <w:rPr>
          <w:rFonts w:asciiTheme="minorEastAsia" w:hAnsiTheme="minorEastAsia" w:cs="Times New Roman" w:hint="eastAsia"/>
          <w:b/>
          <w:kern w:val="0"/>
          <w:sz w:val="24"/>
          <w:szCs w:val="24"/>
        </w:rPr>
        <w:t>第</w:t>
      </w:r>
      <w:r w:rsidR="0079032F">
        <w:rPr>
          <w:rFonts w:asciiTheme="minorEastAsia" w:hAnsiTheme="minorEastAsia" w:cs="Times New Roman"/>
          <w:b/>
          <w:kern w:val="0"/>
          <w:sz w:val="24"/>
          <w:szCs w:val="24"/>
        </w:rPr>
        <w:t>34</w:t>
      </w:r>
      <w:r w:rsidRPr="00444B7E">
        <w:rPr>
          <w:rFonts w:asciiTheme="minorEastAsia" w:hAnsiTheme="minorEastAsia" w:cs="Times New Roman" w:hint="eastAsia"/>
          <w:b/>
          <w:kern w:val="0"/>
          <w:sz w:val="24"/>
          <w:szCs w:val="24"/>
        </w:rPr>
        <w:t xml:space="preserve">課　</w:t>
      </w:r>
      <w:r w:rsidRPr="00444B7E">
        <w:rPr>
          <w:rFonts w:hint="eastAsia"/>
          <w:b/>
          <w:sz w:val="24"/>
          <w:szCs w:val="24"/>
        </w:rPr>
        <w:t>永遠のいのち</w:t>
      </w:r>
    </w:p>
    <w:p w:rsidR="0079032F" w:rsidRDefault="0079032F" w:rsidP="0079032F">
      <w:pPr>
        <w:spacing w:line="360" w:lineRule="auto"/>
        <w:ind w:firstLineChars="800" w:firstLine="2078"/>
        <w:jc w:val="center"/>
        <w:rPr>
          <w:rFonts w:hint="eastAsia"/>
          <w:b/>
          <w:sz w:val="24"/>
          <w:szCs w:val="24"/>
        </w:rPr>
      </w:pPr>
      <w:r>
        <w:rPr>
          <w:rFonts w:hint="eastAsia"/>
          <w:b/>
          <w:sz w:val="24"/>
          <w:szCs w:val="24"/>
        </w:rPr>
        <w:t>死と永遠の命の希望</w:t>
      </w:r>
    </w:p>
    <w:p w:rsidR="00CE0AD8" w:rsidRDefault="00CE0AD8" w:rsidP="002A5CFE">
      <w:pPr>
        <w:spacing w:line="240" w:lineRule="exact"/>
        <w:rPr>
          <w:color w:val="17365D" w:themeColor="text2" w:themeShade="BF"/>
          <w:sz w:val="18"/>
          <w:szCs w:val="18"/>
        </w:rPr>
      </w:pPr>
    </w:p>
    <w:p w:rsidR="002A5CFE" w:rsidRPr="00CE0AD8" w:rsidRDefault="00C05BF1" w:rsidP="002A5CFE">
      <w:pPr>
        <w:spacing w:line="240" w:lineRule="exact"/>
        <w:rPr>
          <w:sz w:val="20"/>
          <w:szCs w:val="20"/>
        </w:rPr>
      </w:pPr>
      <w:r w:rsidRPr="00CE0AD8">
        <w:rPr>
          <w:rFonts w:hint="eastAsia"/>
          <w:sz w:val="20"/>
          <w:szCs w:val="20"/>
        </w:rPr>
        <w:t>不確かな現代に生きているわたし達にとって確実なことは、誰もが死ぬということ</w:t>
      </w:r>
      <w:r w:rsidR="00CE0AD8" w:rsidRPr="00CE0AD8">
        <w:rPr>
          <w:rFonts w:hint="eastAsia"/>
          <w:sz w:val="20"/>
          <w:szCs w:val="20"/>
        </w:rPr>
        <w:t>である</w:t>
      </w:r>
      <w:r w:rsidRPr="00CE0AD8">
        <w:rPr>
          <w:rFonts w:hint="eastAsia"/>
          <w:sz w:val="20"/>
          <w:szCs w:val="20"/>
        </w:rPr>
        <w:t>。この事実から目をそらして生きてい</w:t>
      </w:r>
      <w:r w:rsidR="00CE0AD8" w:rsidRPr="00CE0AD8">
        <w:rPr>
          <w:rFonts w:hint="eastAsia"/>
          <w:sz w:val="20"/>
          <w:szCs w:val="20"/>
        </w:rPr>
        <w:t>くことはできない</w:t>
      </w:r>
      <w:r w:rsidRPr="00CE0AD8">
        <w:rPr>
          <w:rFonts w:hint="eastAsia"/>
          <w:sz w:val="20"/>
          <w:szCs w:val="20"/>
        </w:rPr>
        <w:t>。</w:t>
      </w:r>
      <w:r w:rsidR="002A5CFE" w:rsidRPr="00CE0AD8">
        <w:rPr>
          <w:rFonts w:hint="eastAsia"/>
          <w:sz w:val="20"/>
          <w:szCs w:val="20"/>
        </w:rPr>
        <w:t>人間の死と究極的な救いの問題</w:t>
      </w:r>
      <w:r w:rsidRPr="00CE0AD8">
        <w:rPr>
          <w:rFonts w:hint="eastAsia"/>
          <w:sz w:val="20"/>
          <w:szCs w:val="20"/>
        </w:rPr>
        <w:t>は避けて通れない問題</w:t>
      </w:r>
      <w:r w:rsidR="002A5CFE" w:rsidRPr="00CE0AD8">
        <w:rPr>
          <w:rFonts w:hint="eastAsia"/>
          <w:sz w:val="20"/>
          <w:szCs w:val="20"/>
        </w:rPr>
        <w:t>である。</w:t>
      </w:r>
    </w:p>
    <w:p w:rsidR="002A5CFE" w:rsidRPr="00DE66F7" w:rsidRDefault="002A5CFE" w:rsidP="003F435C">
      <w:pPr>
        <w:spacing w:line="240" w:lineRule="exact"/>
        <w:rPr>
          <w:kern w:val="0"/>
          <w:sz w:val="24"/>
          <w:szCs w:val="24"/>
        </w:rPr>
      </w:pPr>
    </w:p>
    <w:p w:rsidR="00453180" w:rsidRDefault="00DE66F7" w:rsidP="002A5CFE">
      <w:pPr>
        <w:spacing w:line="360" w:lineRule="auto"/>
        <w:ind w:leftChars="-135" w:left="-283"/>
        <w:rPr>
          <w:b/>
          <w:szCs w:val="21"/>
        </w:rPr>
      </w:pPr>
      <w:r>
        <w:rPr>
          <w:rFonts w:hint="eastAsia"/>
          <w:b/>
          <w:szCs w:val="21"/>
        </w:rPr>
        <w:t xml:space="preserve">　</w:t>
      </w:r>
      <w:r w:rsidR="00E11CAF" w:rsidRPr="00E11CAF">
        <w:rPr>
          <w:rFonts w:hint="eastAsia"/>
          <w:szCs w:val="21"/>
        </w:rPr>
        <w:t>導入</w:t>
      </w:r>
      <w:r w:rsidR="00E11CAF">
        <w:rPr>
          <w:rFonts w:hint="eastAsia"/>
          <w:b/>
          <w:szCs w:val="21"/>
        </w:rPr>
        <w:t xml:space="preserve">　</w:t>
      </w:r>
      <w:r w:rsidRPr="00DE66F7">
        <w:rPr>
          <w:rFonts w:asciiTheme="minorEastAsia" w:hAnsiTheme="minorEastAsia" w:hint="eastAsia"/>
          <w:szCs w:val="21"/>
        </w:rPr>
        <w:t>科学技術と物質文明から霊性の時代への移行</w:t>
      </w:r>
    </w:p>
    <w:p w:rsidR="00A15B61" w:rsidRDefault="00DE66F7" w:rsidP="00DE66F7">
      <w:pPr>
        <w:spacing w:line="240" w:lineRule="exact"/>
        <w:rPr>
          <w:rFonts w:asciiTheme="minorEastAsia" w:hAnsiTheme="minorEastAsia"/>
          <w:color w:val="17365D" w:themeColor="text2" w:themeShade="BF"/>
          <w:sz w:val="18"/>
          <w:szCs w:val="18"/>
        </w:rPr>
      </w:pPr>
      <w:r w:rsidRPr="00DE66F7">
        <w:rPr>
          <w:rFonts w:asciiTheme="minorEastAsia" w:hAnsiTheme="minorEastAsia" w:hint="eastAsia"/>
          <w:color w:val="17365D" w:themeColor="text2" w:themeShade="BF"/>
          <w:sz w:val="18"/>
          <w:szCs w:val="18"/>
        </w:rPr>
        <w:t>２１世紀は霊性の時代と言われている。</w:t>
      </w:r>
      <w:r w:rsidR="00D8782F" w:rsidRPr="00DE66F7">
        <w:rPr>
          <w:rFonts w:hint="eastAsia"/>
          <w:color w:val="17365D" w:themeColor="text2" w:themeShade="BF"/>
          <w:sz w:val="18"/>
          <w:szCs w:val="18"/>
        </w:rPr>
        <w:t>物質文明の栄えたここ百年くらいの間、死後の世界があると心の底から信じる人が減ってしまった。</w:t>
      </w:r>
      <w:r w:rsidR="00D8782F" w:rsidRPr="00DE66F7">
        <w:rPr>
          <w:rFonts w:asciiTheme="minorEastAsia" w:hAnsiTheme="minorEastAsia" w:hint="eastAsia"/>
          <w:color w:val="17365D" w:themeColor="text2" w:themeShade="BF"/>
          <w:sz w:val="18"/>
          <w:szCs w:val="18"/>
        </w:rPr>
        <w:t>しかし</w:t>
      </w:r>
      <w:r w:rsidR="001E16D2" w:rsidRPr="00DE66F7">
        <w:rPr>
          <w:rFonts w:asciiTheme="minorEastAsia" w:hAnsiTheme="minorEastAsia" w:hint="eastAsia"/>
          <w:color w:val="17365D" w:themeColor="text2" w:themeShade="BF"/>
          <w:sz w:val="18"/>
          <w:szCs w:val="18"/>
        </w:rPr>
        <w:t>、</w:t>
      </w:r>
      <w:r w:rsidR="00E525A9">
        <w:rPr>
          <w:rFonts w:asciiTheme="minorEastAsia" w:hAnsiTheme="minorEastAsia" w:hint="eastAsia"/>
          <w:color w:val="17365D" w:themeColor="text2" w:themeShade="BF"/>
          <w:sz w:val="18"/>
          <w:szCs w:val="18"/>
        </w:rPr>
        <w:t>科学技術と物質文命</w:t>
      </w:r>
      <w:r w:rsidR="00D8782F" w:rsidRPr="00DE66F7">
        <w:rPr>
          <w:rFonts w:asciiTheme="minorEastAsia" w:hAnsiTheme="minorEastAsia" w:hint="eastAsia"/>
          <w:color w:val="17365D" w:themeColor="text2" w:themeShade="BF"/>
          <w:sz w:val="18"/>
          <w:szCs w:val="18"/>
        </w:rPr>
        <w:t>の進歩</w:t>
      </w:r>
      <w:r w:rsidR="00E525A9">
        <w:rPr>
          <w:rFonts w:asciiTheme="minorEastAsia" w:hAnsiTheme="minorEastAsia" w:hint="eastAsia"/>
          <w:color w:val="17365D" w:themeColor="text2" w:themeShade="BF"/>
          <w:sz w:val="18"/>
          <w:szCs w:val="18"/>
        </w:rPr>
        <w:t>は</w:t>
      </w:r>
      <w:r w:rsidR="00D8782F" w:rsidRPr="00DE66F7">
        <w:rPr>
          <w:rFonts w:asciiTheme="minorEastAsia" w:hAnsiTheme="minorEastAsia" w:hint="eastAsia"/>
          <w:color w:val="17365D" w:themeColor="text2" w:themeShade="BF"/>
          <w:sz w:val="18"/>
          <w:szCs w:val="18"/>
        </w:rPr>
        <w:t>、逆に</w:t>
      </w:r>
      <w:r w:rsidR="00A15B61" w:rsidRPr="00DE66F7">
        <w:rPr>
          <w:rFonts w:asciiTheme="minorEastAsia" w:hAnsiTheme="minorEastAsia" w:hint="eastAsia"/>
          <w:color w:val="17365D" w:themeColor="text2" w:themeShade="BF"/>
          <w:sz w:val="18"/>
          <w:szCs w:val="18"/>
        </w:rPr>
        <w:t>多くの人々に人間を超えた偉大な何か、</w:t>
      </w:r>
      <w:r w:rsidR="00D8782F" w:rsidRPr="00DE66F7">
        <w:rPr>
          <w:rFonts w:asciiTheme="minorEastAsia" w:hAnsiTheme="minorEastAsia" w:hint="eastAsia"/>
          <w:color w:val="17365D" w:themeColor="text2" w:themeShade="BF"/>
          <w:sz w:val="18"/>
          <w:szCs w:val="18"/>
        </w:rPr>
        <w:t>宇宙や生命を創造した何かが存在する</w:t>
      </w:r>
      <w:r w:rsidR="00A15B61" w:rsidRPr="00DE66F7">
        <w:rPr>
          <w:rFonts w:asciiTheme="minorEastAsia" w:hAnsiTheme="minorEastAsia" w:hint="eastAsia"/>
          <w:color w:val="17365D" w:themeColor="text2" w:themeShade="BF"/>
          <w:sz w:val="18"/>
          <w:szCs w:val="18"/>
        </w:rPr>
        <w:t>のではないかという問いを投げかけ</w:t>
      </w:r>
      <w:r w:rsidR="00E525A9">
        <w:rPr>
          <w:rFonts w:asciiTheme="minorEastAsia" w:hAnsiTheme="minorEastAsia" w:hint="eastAsia"/>
          <w:color w:val="17365D" w:themeColor="text2" w:themeShade="BF"/>
          <w:sz w:val="18"/>
          <w:szCs w:val="18"/>
        </w:rPr>
        <w:t>るようになった</w:t>
      </w:r>
      <w:r w:rsidR="00A15B61" w:rsidRPr="00DE66F7">
        <w:rPr>
          <w:rFonts w:asciiTheme="minorEastAsia" w:hAnsiTheme="minorEastAsia" w:hint="eastAsia"/>
          <w:color w:val="17365D" w:themeColor="text2" w:themeShade="BF"/>
          <w:sz w:val="18"/>
          <w:szCs w:val="18"/>
        </w:rPr>
        <w:t>のである。</w:t>
      </w:r>
    </w:p>
    <w:p w:rsidR="00CE0AD8" w:rsidRPr="00CE0AD8" w:rsidRDefault="00CE0AD8" w:rsidP="00DE66F7">
      <w:pPr>
        <w:spacing w:line="240" w:lineRule="exact"/>
        <w:rPr>
          <w:rFonts w:asciiTheme="minorEastAsia" w:hAnsiTheme="minorEastAsia"/>
          <w:color w:val="17365D" w:themeColor="text2" w:themeShade="BF"/>
          <w:sz w:val="18"/>
          <w:szCs w:val="18"/>
        </w:rPr>
      </w:pPr>
    </w:p>
    <w:p w:rsidR="00740C2E" w:rsidRPr="00E030D7" w:rsidRDefault="00740C2E" w:rsidP="00740C2E">
      <w:pPr>
        <w:spacing w:line="240" w:lineRule="exact"/>
        <w:rPr>
          <w:sz w:val="20"/>
          <w:szCs w:val="20"/>
        </w:rPr>
      </w:pPr>
      <w:r w:rsidRPr="00E030D7">
        <w:rPr>
          <w:rFonts w:hint="eastAsia"/>
          <w:sz w:val="20"/>
          <w:szCs w:val="20"/>
        </w:rPr>
        <w:t xml:space="preserve">問　</w:t>
      </w:r>
      <w:r>
        <w:rPr>
          <w:rFonts w:hint="eastAsia"/>
          <w:sz w:val="20"/>
          <w:szCs w:val="20"/>
        </w:rPr>
        <w:t xml:space="preserve">a. </w:t>
      </w:r>
      <w:r w:rsidRPr="00E030D7">
        <w:rPr>
          <w:rFonts w:hint="eastAsia"/>
          <w:sz w:val="20"/>
          <w:szCs w:val="20"/>
        </w:rPr>
        <w:t>死んでしまえばすべては消え去ってしまうのだろうか？</w:t>
      </w:r>
    </w:p>
    <w:p w:rsidR="00740C2E" w:rsidRPr="00444B7E" w:rsidRDefault="00740C2E" w:rsidP="00740C2E">
      <w:pPr>
        <w:pStyle w:val="a7"/>
        <w:spacing w:line="240" w:lineRule="exact"/>
        <w:ind w:leftChars="0" w:left="360"/>
        <w:rPr>
          <w:sz w:val="20"/>
          <w:szCs w:val="20"/>
        </w:rPr>
      </w:pPr>
      <w:r w:rsidRPr="00444B7E">
        <w:rPr>
          <w:rFonts w:hint="eastAsia"/>
          <w:sz w:val="20"/>
          <w:szCs w:val="20"/>
        </w:rPr>
        <w:t xml:space="preserve">　　　　</w:t>
      </w:r>
      <w:r w:rsidRPr="00444B7E">
        <w:rPr>
          <w:rFonts w:hint="eastAsia"/>
          <w:color w:val="17365D" w:themeColor="text2" w:themeShade="BF"/>
          <w:sz w:val="20"/>
          <w:szCs w:val="20"/>
        </w:rPr>
        <w:t>人が一生かかって築いてきた愛情も死と共に幻影として消えてしまうものか？</w:t>
      </w:r>
    </w:p>
    <w:p w:rsidR="00740C2E" w:rsidRPr="00E030D7" w:rsidRDefault="00740C2E" w:rsidP="00740C2E">
      <w:pPr>
        <w:spacing w:line="240" w:lineRule="exact"/>
        <w:rPr>
          <w:sz w:val="20"/>
          <w:szCs w:val="20"/>
        </w:rPr>
      </w:pPr>
      <w:r>
        <w:rPr>
          <w:rFonts w:hint="eastAsia"/>
          <w:sz w:val="20"/>
          <w:szCs w:val="20"/>
        </w:rPr>
        <w:t xml:space="preserve">　　</w:t>
      </w:r>
      <w:r>
        <w:rPr>
          <w:rFonts w:hint="eastAsia"/>
          <w:sz w:val="20"/>
          <w:szCs w:val="20"/>
        </w:rPr>
        <w:t xml:space="preserve">b. </w:t>
      </w:r>
      <w:r>
        <w:rPr>
          <w:rFonts w:hint="eastAsia"/>
          <w:sz w:val="20"/>
          <w:szCs w:val="20"/>
        </w:rPr>
        <w:t>金とテ</w:t>
      </w:r>
      <w:r w:rsidRPr="00444B7E">
        <w:rPr>
          <w:rFonts w:hint="eastAsia"/>
          <w:sz w:val="20"/>
          <w:szCs w:val="20"/>
        </w:rPr>
        <w:t xml:space="preserve">クノロジーで死を克服できるか？　</w:t>
      </w:r>
      <w:r w:rsidRPr="00444B7E">
        <w:rPr>
          <w:rFonts w:hint="eastAsia"/>
          <w:color w:val="17365D" w:themeColor="text2" w:themeShade="BF"/>
          <w:sz w:val="20"/>
          <w:szCs w:val="20"/>
        </w:rPr>
        <w:t>臓器移植、再生医療、遺伝子操作</w:t>
      </w:r>
      <w:r w:rsidRPr="00444B7E">
        <w:rPr>
          <w:rFonts w:hint="eastAsia"/>
          <w:color w:val="17365D" w:themeColor="text2" w:themeShade="BF"/>
          <w:sz w:val="20"/>
          <w:szCs w:val="20"/>
        </w:rPr>
        <w:t>etc.</w:t>
      </w:r>
    </w:p>
    <w:p w:rsidR="00740C2E" w:rsidRDefault="00740C2E" w:rsidP="00740C2E">
      <w:pPr>
        <w:pStyle w:val="a7"/>
        <w:spacing w:line="240" w:lineRule="exact"/>
        <w:ind w:leftChars="0" w:left="1200" w:hangingChars="600" w:hanging="1200"/>
        <w:rPr>
          <w:color w:val="17365D" w:themeColor="text2" w:themeShade="BF"/>
          <w:sz w:val="20"/>
          <w:szCs w:val="20"/>
        </w:rPr>
      </w:pPr>
      <w:r>
        <w:rPr>
          <w:rFonts w:hint="eastAsia"/>
          <w:color w:val="17365D" w:themeColor="text2" w:themeShade="BF"/>
          <w:sz w:val="20"/>
          <w:szCs w:val="20"/>
        </w:rPr>
        <w:t xml:space="preserve">　</w:t>
      </w:r>
      <w:r w:rsidRPr="00444B7E">
        <w:rPr>
          <w:rFonts w:hint="eastAsia"/>
          <w:color w:val="17365D" w:themeColor="text2" w:themeShade="BF"/>
          <w:sz w:val="20"/>
          <w:szCs w:val="20"/>
        </w:rPr>
        <w:t xml:space="preserve">　人間の傲慢さと愚劣さの極致。自分の限りある生を否定。人生に目的があることを否定</w:t>
      </w:r>
    </w:p>
    <w:p w:rsidR="00A15B61" w:rsidRDefault="00A15B61" w:rsidP="0057581E">
      <w:pPr>
        <w:rPr>
          <w:sz w:val="20"/>
          <w:szCs w:val="20"/>
        </w:rPr>
      </w:pPr>
    </w:p>
    <w:p w:rsidR="0057581E" w:rsidRDefault="0057581E" w:rsidP="0057581E">
      <w:pPr>
        <w:spacing w:line="240" w:lineRule="exact"/>
        <w:rPr>
          <w:szCs w:val="21"/>
        </w:rPr>
      </w:pPr>
      <w:r>
        <w:rPr>
          <w:rFonts w:hint="eastAsia"/>
          <w:szCs w:val="21"/>
        </w:rPr>
        <w:t>Ⅰ</w:t>
      </w:r>
      <w:r w:rsidRPr="00740C2E">
        <w:rPr>
          <w:rFonts w:hint="eastAsia"/>
          <w:szCs w:val="21"/>
        </w:rPr>
        <w:t xml:space="preserve">　永遠のいのちへの希望</w:t>
      </w:r>
    </w:p>
    <w:p w:rsidR="00CE0AD8" w:rsidRPr="00740C2E" w:rsidRDefault="00CE0AD8" w:rsidP="00CE0AD8">
      <w:pPr>
        <w:rPr>
          <w:szCs w:val="21"/>
        </w:rPr>
      </w:pPr>
    </w:p>
    <w:p w:rsidR="0057581E" w:rsidRPr="00CE0AD8" w:rsidRDefault="0057581E" w:rsidP="00CE0AD8">
      <w:pPr>
        <w:ind w:firstLineChars="200" w:firstLine="400"/>
        <w:rPr>
          <w:sz w:val="20"/>
          <w:szCs w:val="20"/>
        </w:rPr>
      </w:pPr>
      <w:r w:rsidRPr="00CE0AD8">
        <w:rPr>
          <w:rFonts w:hint="eastAsia"/>
          <w:sz w:val="20"/>
          <w:szCs w:val="20"/>
        </w:rPr>
        <w:t>パウロはⅠコリの手紙で、世の終わりに人類が受ける新しい命について語っている。</w:t>
      </w:r>
    </w:p>
    <w:p w:rsidR="0057581E" w:rsidRDefault="0057581E" w:rsidP="00CE0AD8">
      <w:pPr>
        <w:ind w:firstLineChars="100" w:firstLine="200"/>
        <w:rPr>
          <w:sz w:val="20"/>
          <w:szCs w:val="20"/>
        </w:rPr>
      </w:pPr>
      <w:r w:rsidRPr="00740C2E">
        <w:rPr>
          <w:rFonts w:hint="eastAsia"/>
          <w:sz w:val="20"/>
          <w:szCs w:val="20"/>
        </w:rPr>
        <w:t>「私たちの体は「蒔かれるときは朽ちるものでも朽ちない者に復活する。」</w:t>
      </w:r>
    </w:p>
    <w:p w:rsidR="0057581E" w:rsidRPr="00740C2E" w:rsidRDefault="001F0611" w:rsidP="001F0611">
      <w:pPr>
        <w:spacing w:line="240" w:lineRule="exact"/>
        <w:ind w:firstLineChars="100" w:firstLine="200"/>
        <w:rPr>
          <w:sz w:val="20"/>
          <w:szCs w:val="20"/>
        </w:rPr>
      </w:pPr>
      <w:r>
        <w:rPr>
          <w:rFonts w:hint="eastAsia"/>
          <w:sz w:val="20"/>
          <w:szCs w:val="20"/>
        </w:rPr>
        <w:t xml:space="preserve">　　　　　　　　　　　　　　　　　　　　　　　　　</w:t>
      </w:r>
      <w:r w:rsidR="00CE0AD8">
        <w:rPr>
          <w:rFonts w:hint="eastAsia"/>
          <w:sz w:val="20"/>
          <w:szCs w:val="20"/>
        </w:rPr>
        <w:t xml:space="preserve">　　　　　　</w:t>
      </w:r>
      <w:r>
        <w:rPr>
          <w:rFonts w:hint="eastAsia"/>
          <w:sz w:val="20"/>
          <w:szCs w:val="20"/>
        </w:rPr>
        <w:t xml:space="preserve">　</w:t>
      </w:r>
      <w:r w:rsidR="0057581E" w:rsidRPr="00740C2E">
        <w:rPr>
          <w:rFonts w:hint="eastAsia"/>
          <w:sz w:val="20"/>
          <w:szCs w:val="20"/>
        </w:rPr>
        <w:t>Ⅰコリ</w:t>
      </w:r>
      <w:r w:rsidR="0057581E" w:rsidRPr="00740C2E">
        <w:rPr>
          <w:rFonts w:hint="eastAsia"/>
          <w:sz w:val="20"/>
          <w:szCs w:val="20"/>
        </w:rPr>
        <w:t>14:42</w:t>
      </w:r>
    </w:p>
    <w:p w:rsidR="0057581E" w:rsidRPr="00650760" w:rsidRDefault="0057581E" w:rsidP="0057581E">
      <w:pPr>
        <w:spacing w:line="240" w:lineRule="exact"/>
        <w:rPr>
          <w:szCs w:val="21"/>
        </w:rPr>
      </w:pPr>
      <w:r>
        <w:rPr>
          <w:rFonts w:hint="eastAsia"/>
          <w:szCs w:val="21"/>
        </w:rPr>
        <w:t xml:space="preserve">　</w:t>
      </w:r>
      <w:r>
        <w:rPr>
          <w:rFonts w:hint="eastAsia"/>
          <w:color w:val="17365D" w:themeColor="text2" w:themeShade="BF"/>
          <w:sz w:val="20"/>
          <w:szCs w:val="20"/>
        </w:rPr>
        <w:t xml:space="preserve">　</w:t>
      </w:r>
      <w:r w:rsidRPr="00650760">
        <w:rPr>
          <w:rFonts w:hint="eastAsia"/>
          <w:color w:val="17365D" w:themeColor="text2" w:themeShade="BF"/>
          <w:szCs w:val="21"/>
        </w:rPr>
        <w:t>１．</w:t>
      </w:r>
      <w:r w:rsidRPr="00650760">
        <w:rPr>
          <w:rFonts w:hint="eastAsia"/>
          <w:szCs w:val="21"/>
        </w:rPr>
        <w:t>死は人生における過ぎ越し</w:t>
      </w:r>
    </w:p>
    <w:p w:rsidR="0057581E" w:rsidRDefault="0057581E" w:rsidP="0057581E">
      <w:pPr>
        <w:pStyle w:val="a7"/>
        <w:spacing w:line="240" w:lineRule="exact"/>
        <w:ind w:leftChars="600" w:left="1260"/>
        <w:rPr>
          <w:sz w:val="20"/>
          <w:szCs w:val="20"/>
        </w:rPr>
      </w:pPr>
      <w:r w:rsidRPr="00740C2E">
        <w:rPr>
          <w:rFonts w:hint="eastAsia"/>
          <w:sz w:val="20"/>
          <w:szCs w:val="20"/>
        </w:rPr>
        <w:t>死は人間の成長と発達のプロセスの一つである。</w:t>
      </w:r>
    </w:p>
    <w:p w:rsidR="00CE0AD8" w:rsidRDefault="00CE0AD8" w:rsidP="0057581E">
      <w:pPr>
        <w:spacing w:line="240" w:lineRule="exact"/>
        <w:ind w:leftChars="400" w:left="840"/>
        <w:rPr>
          <w:color w:val="17365D" w:themeColor="text2" w:themeShade="BF"/>
          <w:sz w:val="18"/>
          <w:szCs w:val="18"/>
        </w:rPr>
      </w:pPr>
    </w:p>
    <w:p w:rsidR="0057581E" w:rsidRDefault="0057581E" w:rsidP="0057581E">
      <w:pPr>
        <w:spacing w:line="240" w:lineRule="exact"/>
        <w:ind w:leftChars="400" w:left="840"/>
        <w:rPr>
          <w:color w:val="17365D" w:themeColor="text2" w:themeShade="BF"/>
          <w:sz w:val="18"/>
          <w:szCs w:val="18"/>
        </w:rPr>
      </w:pPr>
      <w:r w:rsidRPr="0006202A">
        <w:rPr>
          <w:rFonts w:hint="eastAsia"/>
          <w:color w:val="17365D" w:themeColor="text2" w:themeShade="BF"/>
          <w:sz w:val="18"/>
          <w:szCs w:val="18"/>
        </w:rPr>
        <w:t>人間は、人生の節目に次の段階へと過ぎ越しながら成長する。母の胎内から誕生への移行に始まり、成人式、結婚式</w:t>
      </w:r>
      <w:r>
        <w:rPr>
          <w:rFonts w:hint="eastAsia"/>
          <w:color w:val="17365D" w:themeColor="text2" w:themeShade="BF"/>
          <w:sz w:val="18"/>
          <w:szCs w:val="18"/>
        </w:rPr>
        <w:t>と、過ぎ越して行く。</w:t>
      </w:r>
      <w:r w:rsidRPr="0006202A">
        <w:rPr>
          <w:rFonts w:hint="eastAsia"/>
          <w:color w:val="17365D" w:themeColor="text2" w:themeShade="BF"/>
          <w:sz w:val="18"/>
          <w:szCs w:val="18"/>
        </w:rPr>
        <w:t>そのすべての移行に放棄はつきものであり、前の段階にあった貴重なものの放棄を余儀なくされる。</w:t>
      </w:r>
      <w:r>
        <w:rPr>
          <w:rFonts w:hint="eastAsia"/>
          <w:color w:val="17365D" w:themeColor="text2" w:themeShade="BF"/>
          <w:sz w:val="18"/>
          <w:szCs w:val="18"/>
        </w:rPr>
        <w:t>最終の過ぎ越しが死。</w:t>
      </w:r>
    </w:p>
    <w:p w:rsidR="0057581E" w:rsidRDefault="0057581E" w:rsidP="0057581E">
      <w:pPr>
        <w:pStyle w:val="a7"/>
        <w:spacing w:line="240" w:lineRule="exact"/>
        <w:ind w:left="1200" w:hangingChars="200" w:hanging="360"/>
        <w:rPr>
          <w:color w:val="17365D" w:themeColor="text2" w:themeShade="BF"/>
          <w:sz w:val="18"/>
          <w:szCs w:val="18"/>
        </w:rPr>
      </w:pPr>
      <w:r w:rsidRPr="00B64C4D">
        <w:rPr>
          <w:rFonts w:hint="eastAsia"/>
          <w:color w:val="17365D" w:themeColor="text2" w:themeShade="BF"/>
          <w:sz w:val="18"/>
          <w:szCs w:val="18"/>
        </w:rPr>
        <w:t>復活祭を</w:t>
      </w:r>
      <w:r w:rsidRPr="00B64C4D">
        <w:rPr>
          <w:rFonts w:hint="eastAsia"/>
          <w:color w:val="17365D" w:themeColor="text2" w:themeShade="BF"/>
          <w:sz w:val="18"/>
          <w:szCs w:val="18"/>
        </w:rPr>
        <w:t xml:space="preserve"> </w:t>
      </w:r>
      <w:r w:rsidRPr="00B64C4D">
        <w:rPr>
          <w:color w:val="17365D" w:themeColor="text2" w:themeShade="BF"/>
          <w:sz w:val="18"/>
          <w:szCs w:val="18"/>
        </w:rPr>
        <w:t>“</w:t>
      </w:r>
      <w:r w:rsidRPr="00B64C4D">
        <w:rPr>
          <w:rFonts w:hint="eastAsia"/>
          <w:color w:val="17365D" w:themeColor="text2" w:themeShade="BF"/>
          <w:sz w:val="18"/>
          <w:szCs w:val="18"/>
        </w:rPr>
        <w:t>パスカ</w:t>
      </w:r>
      <w:r w:rsidRPr="00B64C4D">
        <w:rPr>
          <w:color w:val="17365D" w:themeColor="text2" w:themeShade="BF"/>
          <w:sz w:val="18"/>
          <w:szCs w:val="18"/>
        </w:rPr>
        <w:t>”</w:t>
      </w:r>
      <w:r w:rsidRPr="00B64C4D">
        <w:rPr>
          <w:rFonts w:hint="eastAsia"/>
          <w:color w:val="17365D" w:themeColor="text2" w:themeShade="BF"/>
          <w:sz w:val="18"/>
          <w:szCs w:val="18"/>
        </w:rPr>
        <w:t xml:space="preserve"> </w:t>
      </w:r>
      <w:r w:rsidRPr="00B64C4D">
        <w:rPr>
          <w:rFonts w:hint="eastAsia"/>
          <w:color w:val="17365D" w:themeColor="text2" w:themeShade="BF"/>
          <w:sz w:val="18"/>
          <w:szCs w:val="18"/>
        </w:rPr>
        <w:t>ともいう。過ぎ越しの意味。イエスも十字架の死を過ぎ越して</w:t>
      </w:r>
      <w:r w:rsidRPr="00650760">
        <w:rPr>
          <w:rFonts w:hint="eastAsia"/>
          <w:color w:val="17365D" w:themeColor="text2" w:themeShade="BF"/>
          <w:sz w:val="18"/>
          <w:szCs w:val="18"/>
        </w:rPr>
        <w:t>復活の命</w:t>
      </w:r>
    </w:p>
    <w:p w:rsidR="0057581E" w:rsidRPr="00650760" w:rsidRDefault="0057581E" w:rsidP="0057581E">
      <w:pPr>
        <w:pStyle w:val="a7"/>
        <w:spacing w:line="240" w:lineRule="exact"/>
        <w:ind w:left="1200" w:hangingChars="200" w:hanging="360"/>
        <w:rPr>
          <w:color w:val="17365D" w:themeColor="text2" w:themeShade="BF"/>
          <w:sz w:val="18"/>
          <w:szCs w:val="18"/>
        </w:rPr>
      </w:pPr>
      <w:r w:rsidRPr="00650760">
        <w:rPr>
          <w:rFonts w:hint="eastAsia"/>
          <w:color w:val="17365D" w:themeColor="text2" w:themeShade="BF"/>
          <w:sz w:val="18"/>
          <w:szCs w:val="18"/>
        </w:rPr>
        <w:t>に入られたということである。</w:t>
      </w:r>
    </w:p>
    <w:p w:rsidR="0057581E" w:rsidRPr="00B64C4D" w:rsidRDefault="0057581E" w:rsidP="0057581E">
      <w:pPr>
        <w:spacing w:line="240" w:lineRule="exact"/>
        <w:ind w:leftChars="400" w:left="840"/>
        <w:rPr>
          <w:sz w:val="20"/>
          <w:szCs w:val="20"/>
        </w:rPr>
      </w:pPr>
    </w:p>
    <w:p w:rsidR="0057581E" w:rsidRPr="00CE0AD8" w:rsidRDefault="0057581E" w:rsidP="00CE0AD8">
      <w:pPr>
        <w:pStyle w:val="a7"/>
        <w:numPr>
          <w:ilvl w:val="0"/>
          <w:numId w:val="45"/>
        </w:numPr>
        <w:spacing w:line="240" w:lineRule="exact"/>
        <w:ind w:leftChars="0"/>
        <w:rPr>
          <w:sz w:val="20"/>
          <w:szCs w:val="20"/>
        </w:rPr>
      </w:pPr>
      <w:r w:rsidRPr="00CE0AD8">
        <w:rPr>
          <w:rFonts w:hint="eastAsia"/>
          <w:sz w:val="20"/>
          <w:szCs w:val="20"/>
        </w:rPr>
        <w:t>死へのプロセス；「繭と蝶」の比喩</w:t>
      </w:r>
    </w:p>
    <w:p w:rsidR="0057581E" w:rsidRDefault="0057581E" w:rsidP="0057581E">
      <w:pPr>
        <w:pStyle w:val="a7"/>
        <w:spacing w:line="240" w:lineRule="exact"/>
        <w:ind w:leftChars="0" w:left="820" w:firstLineChars="100" w:firstLine="200"/>
        <w:rPr>
          <w:sz w:val="20"/>
          <w:szCs w:val="20"/>
        </w:rPr>
      </w:pPr>
      <w:r w:rsidRPr="00444B7E">
        <w:rPr>
          <w:rFonts w:hint="eastAsia"/>
          <w:sz w:val="20"/>
          <w:szCs w:val="20"/>
        </w:rPr>
        <w:t>精神科医、キュープラ・ロス</w:t>
      </w:r>
      <w:r>
        <w:rPr>
          <w:rFonts w:hint="eastAsia"/>
          <w:sz w:val="20"/>
          <w:szCs w:val="20"/>
        </w:rPr>
        <w:t>(</w:t>
      </w:r>
      <w:r>
        <w:rPr>
          <w:rFonts w:hint="eastAsia"/>
          <w:sz w:val="20"/>
          <w:szCs w:val="20"/>
        </w:rPr>
        <w:t>独</w:t>
      </w:r>
      <w:r>
        <w:rPr>
          <w:rFonts w:hint="eastAsia"/>
          <w:sz w:val="20"/>
          <w:szCs w:val="20"/>
        </w:rPr>
        <w:t>)</w:t>
      </w:r>
      <w:r w:rsidRPr="00444B7E">
        <w:rPr>
          <w:rFonts w:hint="eastAsia"/>
          <w:sz w:val="20"/>
          <w:szCs w:val="20"/>
        </w:rPr>
        <w:t xml:space="preserve">　『「死ぬ瞬間」と死後の生』</w:t>
      </w:r>
      <w:r w:rsidR="00CE0AD8">
        <w:rPr>
          <w:rFonts w:hint="eastAsia"/>
          <w:sz w:val="20"/>
          <w:szCs w:val="20"/>
        </w:rPr>
        <w:t>（</w:t>
      </w:r>
      <w:r>
        <w:rPr>
          <w:rFonts w:hint="eastAsia"/>
          <w:sz w:val="20"/>
          <w:szCs w:val="20"/>
        </w:rPr>
        <w:t>１０年前逝去</w:t>
      </w:r>
      <w:r w:rsidR="00CE0AD8">
        <w:rPr>
          <w:rFonts w:hint="eastAsia"/>
          <w:sz w:val="20"/>
          <w:szCs w:val="20"/>
        </w:rPr>
        <w:t>）</w:t>
      </w:r>
    </w:p>
    <w:p w:rsidR="00CE0AD8" w:rsidRDefault="0057581E" w:rsidP="0057581E">
      <w:pPr>
        <w:pStyle w:val="a7"/>
        <w:spacing w:line="240" w:lineRule="exact"/>
        <w:ind w:leftChars="0" w:left="400" w:hangingChars="200" w:hanging="400"/>
        <w:rPr>
          <w:sz w:val="20"/>
          <w:szCs w:val="20"/>
        </w:rPr>
      </w:pPr>
      <w:r>
        <w:rPr>
          <w:rFonts w:hint="eastAsia"/>
          <w:sz w:val="20"/>
          <w:szCs w:val="20"/>
        </w:rPr>
        <w:t xml:space="preserve">　　</w:t>
      </w:r>
    </w:p>
    <w:p w:rsidR="0057581E" w:rsidRPr="00650760" w:rsidRDefault="0057581E" w:rsidP="00CE0AD8">
      <w:pPr>
        <w:pStyle w:val="a7"/>
        <w:spacing w:line="240" w:lineRule="exact"/>
        <w:rPr>
          <w:color w:val="17365D" w:themeColor="text2" w:themeShade="BF"/>
          <w:sz w:val="20"/>
          <w:szCs w:val="20"/>
        </w:rPr>
      </w:pPr>
      <w:r w:rsidRPr="00650760">
        <w:rPr>
          <w:rFonts w:hint="eastAsia"/>
          <w:color w:val="17365D" w:themeColor="text2" w:themeShade="BF"/>
          <w:sz w:val="20"/>
          <w:szCs w:val="20"/>
        </w:rPr>
        <w:t>２万５千もの臨死体験の研究をもとに、人間の肉体から不滅の霊が解き放たれる</w:t>
      </w:r>
      <w:r>
        <w:rPr>
          <w:rFonts w:hint="eastAsia"/>
          <w:color w:val="17365D" w:themeColor="text2" w:themeShade="BF"/>
          <w:sz w:val="20"/>
          <w:szCs w:val="20"/>
        </w:rPr>
        <w:t>さまを繭が蝶に孵化していくようである</w:t>
      </w:r>
      <w:r w:rsidRPr="00650760">
        <w:rPr>
          <w:rFonts w:hint="eastAsia"/>
          <w:color w:val="17365D" w:themeColor="text2" w:themeShade="BF"/>
          <w:sz w:val="20"/>
          <w:szCs w:val="20"/>
        </w:rPr>
        <w:t>と説明する。</w:t>
      </w:r>
      <w:r>
        <w:rPr>
          <w:rFonts w:hint="eastAsia"/>
          <w:color w:val="17365D" w:themeColor="text2" w:themeShade="BF"/>
          <w:sz w:val="20"/>
          <w:szCs w:val="20"/>
        </w:rPr>
        <w:t>そこには</w:t>
      </w:r>
      <w:r w:rsidRPr="00650760">
        <w:rPr>
          <w:rFonts w:hint="eastAsia"/>
          <w:color w:val="17365D" w:themeColor="text2" w:themeShade="BF"/>
          <w:sz w:val="20"/>
          <w:szCs w:val="20"/>
        </w:rPr>
        <w:t>恐怖も不安もないと言っている。</w:t>
      </w:r>
      <w:r>
        <w:rPr>
          <w:rFonts w:hint="eastAsia"/>
          <w:color w:val="17365D" w:themeColor="text2" w:themeShade="BF"/>
          <w:sz w:val="20"/>
          <w:szCs w:val="20"/>
        </w:rPr>
        <w:t xml:space="preserve">　生のありようが変わる</w:t>
      </w:r>
      <w:r w:rsidR="00CE0AD8">
        <w:rPr>
          <w:rFonts w:hint="eastAsia"/>
          <w:color w:val="17365D" w:themeColor="text2" w:themeShade="BF"/>
          <w:sz w:val="20"/>
          <w:szCs w:val="20"/>
        </w:rPr>
        <w:t>のであろう</w:t>
      </w:r>
      <w:r>
        <w:rPr>
          <w:rFonts w:hint="eastAsia"/>
          <w:color w:val="17365D" w:themeColor="text2" w:themeShade="BF"/>
          <w:sz w:val="20"/>
          <w:szCs w:val="20"/>
        </w:rPr>
        <w:t>。</w:t>
      </w:r>
    </w:p>
    <w:p w:rsidR="00CE0AD8" w:rsidRDefault="0057581E" w:rsidP="00CE0AD8">
      <w:pPr>
        <w:spacing w:line="240" w:lineRule="exact"/>
        <w:ind w:left="800" w:hangingChars="400" w:hanging="800"/>
        <w:rPr>
          <w:color w:val="17365D" w:themeColor="text2" w:themeShade="BF"/>
          <w:sz w:val="20"/>
          <w:szCs w:val="20"/>
        </w:rPr>
      </w:pPr>
      <w:r>
        <w:rPr>
          <w:rFonts w:hint="eastAsia"/>
          <w:color w:val="17365D" w:themeColor="text2" w:themeShade="BF"/>
          <w:sz w:val="20"/>
          <w:szCs w:val="20"/>
        </w:rPr>
        <w:t xml:space="preserve">　　</w:t>
      </w:r>
      <w:r w:rsidR="00CE0AD8">
        <w:rPr>
          <w:rFonts w:hint="eastAsia"/>
          <w:color w:val="17365D" w:themeColor="text2" w:themeShade="BF"/>
          <w:sz w:val="20"/>
          <w:szCs w:val="20"/>
        </w:rPr>
        <w:t xml:space="preserve">　　</w:t>
      </w:r>
    </w:p>
    <w:p w:rsidR="0057581E" w:rsidRDefault="0057581E" w:rsidP="00CE0AD8">
      <w:pPr>
        <w:spacing w:line="240" w:lineRule="exact"/>
        <w:ind w:leftChars="400" w:left="840"/>
        <w:rPr>
          <w:color w:val="17365D" w:themeColor="text2" w:themeShade="BF"/>
          <w:sz w:val="20"/>
          <w:szCs w:val="20"/>
        </w:rPr>
      </w:pPr>
      <w:r w:rsidRPr="00444B7E">
        <w:rPr>
          <w:rFonts w:hint="eastAsia"/>
          <w:color w:val="17365D" w:themeColor="text2" w:themeShade="BF"/>
          <w:sz w:val="20"/>
          <w:szCs w:val="20"/>
        </w:rPr>
        <w:lastRenderedPageBreak/>
        <w:t>移行を象徴する</w:t>
      </w:r>
      <w:r>
        <w:rPr>
          <w:rFonts w:hint="eastAsia"/>
          <w:color w:val="17365D" w:themeColor="text2" w:themeShade="BF"/>
          <w:sz w:val="20"/>
          <w:szCs w:val="20"/>
        </w:rPr>
        <w:t>ものが、トンネルであったり門であったり美しい野原であったり、文化</w:t>
      </w:r>
      <w:r w:rsidRPr="00444B7E">
        <w:rPr>
          <w:rFonts w:hint="eastAsia"/>
          <w:color w:val="17365D" w:themeColor="text2" w:themeShade="BF"/>
          <w:sz w:val="20"/>
          <w:szCs w:val="20"/>
        </w:rPr>
        <w:t>によって異なるがその向こうに光が見える。死は決して</w:t>
      </w:r>
      <w:r>
        <w:rPr>
          <w:rFonts w:hint="eastAsia"/>
          <w:color w:val="17365D" w:themeColor="text2" w:themeShade="BF"/>
          <w:sz w:val="20"/>
          <w:szCs w:val="20"/>
        </w:rPr>
        <w:t>独り</w:t>
      </w:r>
      <w:r w:rsidRPr="00444B7E">
        <w:rPr>
          <w:rFonts w:hint="eastAsia"/>
          <w:color w:val="17365D" w:themeColor="text2" w:themeShade="BF"/>
          <w:sz w:val="20"/>
          <w:szCs w:val="20"/>
        </w:rPr>
        <w:t>ではない。守護天使、家族、親しい友、３人が迎えてくれる。白よりも白く、光よりも明るい光に近づくと、無</w:t>
      </w:r>
      <w:r>
        <w:rPr>
          <w:rFonts w:hint="eastAsia"/>
          <w:color w:val="17365D" w:themeColor="text2" w:themeShade="BF"/>
          <w:sz w:val="20"/>
          <w:szCs w:val="20"/>
        </w:rPr>
        <w:t>条件の愛に包まれる。一度でもそれを経験したら絶対怖くない。</w:t>
      </w:r>
    </w:p>
    <w:p w:rsidR="003F435C" w:rsidRPr="00444B7E" w:rsidRDefault="003F435C" w:rsidP="0057581E">
      <w:pPr>
        <w:spacing w:line="240" w:lineRule="exact"/>
        <w:ind w:leftChars="200" w:left="620" w:hangingChars="100" w:hanging="200"/>
        <w:rPr>
          <w:color w:val="17365D" w:themeColor="text2" w:themeShade="BF"/>
          <w:sz w:val="20"/>
          <w:szCs w:val="20"/>
        </w:rPr>
      </w:pPr>
    </w:p>
    <w:p w:rsidR="0057581E" w:rsidRPr="0006202A" w:rsidRDefault="0057581E" w:rsidP="0057581E">
      <w:pPr>
        <w:pStyle w:val="a7"/>
        <w:spacing w:line="240" w:lineRule="exact"/>
        <w:ind w:leftChars="0" w:left="360"/>
        <w:rPr>
          <w:sz w:val="20"/>
          <w:szCs w:val="20"/>
        </w:rPr>
      </w:pPr>
    </w:p>
    <w:p w:rsidR="0057581E" w:rsidRDefault="0057581E" w:rsidP="0079032F">
      <w:pPr>
        <w:ind w:firstLineChars="100" w:firstLine="216"/>
        <w:rPr>
          <w:b/>
          <w:sz w:val="20"/>
          <w:szCs w:val="20"/>
        </w:rPr>
      </w:pPr>
      <w:r>
        <w:rPr>
          <w:rFonts w:hint="eastAsia"/>
          <w:b/>
          <w:sz w:val="20"/>
          <w:szCs w:val="20"/>
        </w:rPr>
        <w:t>２．イエス・キリストの過ぎ越しの秘儀に与る「死」</w:t>
      </w:r>
    </w:p>
    <w:p w:rsidR="0057581E" w:rsidRDefault="0057581E" w:rsidP="0057581E">
      <w:pPr>
        <w:ind w:leftChars="100" w:left="210" w:firstLineChars="100" w:firstLine="200"/>
        <w:rPr>
          <w:sz w:val="20"/>
          <w:szCs w:val="20"/>
        </w:rPr>
      </w:pPr>
      <w:r w:rsidRPr="003C7825">
        <w:rPr>
          <w:rFonts w:hint="eastAsia"/>
          <w:sz w:val="20"/>
          <w:szCs w:val="20"/>
        </w:rPr>
        <w:t>キリスト教</w:t>
      </w:r>
      <w:r>
        <w:rPr>
          <w:rFonts w:hint="eastAsia"/>
          <w:sz w:val="20"/>
          <w:szCs w:val="20"/>
        </w:rPr>
        <w:t>の中心</w:t>
      </w:r>
      <w:r w:rsidR="001F0611">
        <w:rPr>
          <w:rFonts w:hint="eastAsia"/>
          <w:sz w:val="20"/>
          <w:szCs w:val="20"/>
        </w:rPr>
        <w:t>は</w:t>
      </w:r>
      <w:r>
        <w:rPr>
          <w:rFonts w:hint="eastAsia"/>
          <w:sz w:val="20"/>
          <w:szCs w:val="20"/>
        </w:rPr>
        <w:t>、イエス・キリストが十字架上で死に打ち勝って復活し</w:t>
      </w:r>
      <w:r w:rsidRPr="00650760">
        <w:rPr>
          <w:rFonts w:hint="eastAsia"/>
          <w:sz w:val="20"/>
          <w:szCs w:val="20"/>
        </w:rPr>
        <w:t>永遠のいのちの内に生きておられるという信仰</w:t>
      </w:r>
      <w:r w:rsidR="001F0611">
        <w:rPr>
          <w:rFonts w:hint="eastAsia"/>
          <w:sz w:val="20"/>
          <w:szCs w:val="20"/>
        </w:rPr>
        <w:t>で</w:t>
      </w:r>
      <w:r w:rsidRPr="00650760">
        <w:rPr>
          <w:rFonts w:hint="eastAsia"/>
          <w:sz w:val="20"/>
          <w:szCs w:val="20"/>
        </w:rPr>
        <w:t>ある。洗礼によってキリストの命に結ばれる者は、死の後にも、復活したイエスとともに永遠のいのちに生きることができると信じる。</w:t>
      </w:r>
    </w:p>
    <w:p w:rsidR="00887CEB" w:rsidRDefault="00887CEB" w:rsidP="00CE0AD8">
      <w:pPr>
        <w:spacing w:line="240" w:lineRule="exact"/>
        <w:ind w:leftChars="200" w:left="420"/>
        <w:rPr>
          <w:color w:val="17365D" w:themeColor="text2" w:themeShade="BF"/>
          <w:sz w:val="18"/>
          <w:szCs w:val="18"/>
        </w:rPr>
      </w:pPr>
      <w:r w:rsidRPr="001F7D82">
        <w:rPr>
          <w:rFonts w:hint="eastAsia"/>
          <w:color w:val="17365D" w:themeColor="text2" w:themeShade="BF"/>
          <w:sz w:val="18"/>
          <w:szCs w:val="18"/>
        </w:rPr>
        <w:t>一人ひとりの人間が一つの生を生きる。</w:t>
      </w:r>
      <w:r w:rsidR="001F7D82" w:rsidRPr="001F7D82">
        <w:rPr>
          <w:rFonts w:hint="eastAsia"/>
          <w:color w:val="17365D" w:themeColor="text2" w:themeShade="BF"/>
          <w:sz w:val="18"/>
          <w:szCs w:val="18"/>
        </w:rPr>
        <w:t>その生は例外なく死によって中断される。</w:t>
      </w:r>
      <w:r w:rsidR="001F7D82" w:rsidRPr="001F0611">
        <w:rPr>
          <w:rFonts w:hint="eastAsia"/>
          <w:b/>
          <w:color w:val="17365D" w:themeColor="text2" w:themeShade="BF"/>
          <w:sz w:val="18"/>
          <w:szCs w:val="18"/>
        </w:rPr>
        <w:t>人間の目</w:t>
      </w:r>
      <w:r w:rsidR="001F7D82" w:rsidRPr="001F7D82">
        <w:rPr>
          <w:rFonts w:hint="eastAsia"/>
          <w:color w:val="17365D" w:themeColor="text2" w:themeShade="BF"/>
          <w:sz w:val="18"/>
          <w:szCs w:val="18"/>
        </w:rPr>
        <w:t>から見るから中断されるかのように見える。</w:t>
      </w:r>
      <w:r w:rsidR="001F7D82" w:rsidRPr="001F0611">
        <w:rPr>
          <w:rFonts w:hint="eastAsia"/>
          <w:b/>
          <w:color w:val="17365D" w:themeColor="text2" w:themeShade="BF"/>
          <w:sz w:val="18"/>
          <w:szCs w:val="18"/>
        </w:rPr>
        <w:t>神の目</w:t>
      </w:r>
      <w:r w:rsidR="001F7D82" w:rsidRPr="001F7D82">
        <w:rPr>
          <w:rFonts w:hint="eastAsia"/>
          <w:color w:val="17365D" w:themeColor="text2" w:themeShade="BF"/>
          <w:sz w:val="18"/>
          <w:szCs w:val="18"/>
        </w:rPr>
        <w:t>には</w:t>
      </w:r>
      <w:r w:rsidR="001F0611">
        <w:rPr>
          <w:rFonts w:hint="eastAsia"/>
          <w:color w:val="17365D" w:themeColor="text2" w:themeShade="BF"/>
          <w:sz w:val="18"/>
          <w:szCs w:val="18"/>
        </w:rPr>
        <w:t>連続した</w:t>
      </w:r>
      <w:r w:rsidR="00CE0AD8">
        <w:rPr>
          <w:rFonts w:hint="eastAsia"/>
          <w:color w:val="17365D" w:themeColor="text2" w:themeShade="BF"/>
          <w:sz w:val="18"/>
          <w:szCs w:val="18"/>
        </w:rPr>
        <w:t>で</w:t>
      </w:r>
      <w:r w:rsidR="001F0611">
        <w:rPr>
          <w:rFonts w:hint="eastAsia"/>
          <w:color w:val="17365D" w:themeColor="text2" w:themeShade="BF"/>
          <w:sz w:val="18"/>
          <w:szCs w:val="18"/>
        </w:rPr>
        <w:t>、</w:t>
      </w:r>
      <w:r w:rsidR="001F7D82" w:rsidRPr="001F7D82">
        <w:rPr>
          <w:rFonts w:hint="eastAsia"/>
          <w:color w:val="17365D" w:themeColor="text2" w:themeShade="BF"/>
          <w:sz w:val="18"/>
          <w:szCs w:val="18"/>
        </w:rPr>
        <w:t>生は不滅</w:t>
      </w:r>
      <w:r w:rsidR="00CE0AD8">
        <w:rPr>
          <w:rFonts w:hint="eastAsia"/>
          <w:color w:val="17365D" w:themeColor="text2" w:themeShade="BF"/>
          <w:sz w:val="18"/>
          <w:szCs w:val="18"/>
        </w:rPr>
        <w:t>である</w:t>
      </w:r>
      <w:r w:rsidR="001F7D82" w:rsidRPr="001F7D82">
        <w:rPr>
          <w:rFonts w:hint="eastAsia"/>
          <w:color w:val="17365D" w:themeColor="text2" w:themeShade="BF"/>
          <w:sz w:val="18"/>
          <w:szCs w:val="18"/>
        </w:rPr>
        <w:t>。中断</w:t>
      </w:r>
      <w:r w:rsidR="001F0611">
        <w:rPr>
          <w:rFonts w:hint="eastAsia"/>
          <w:color w:val="17365D" w:themeColor="text2" w:themeShade="BF"/>
          <w:sz w:val="18"/>
          <w:szCs w:val="18"/>
        </w:rPr>
        <w:t>と見えた生は</w:t>
      </w:r>
      <w:r w:rsidR="001F7D82" w:rsidRPr="001F7D82">
        <w:rPr>
          <w:rFonts w:hint="eastAsia"/>
          <w:color w:val="17365D" w:themeColor="text2" w:themeShade="BF"/>
          <w:sz w:val="18"/>
          <w:szCs w:val="18"/>
        </w:rPr>
        <w:t>復活の命</w:t>
      </w:r>
      <w:r w:rsidR="001F0611">
        <w:rPr>
          <w:rFonts w:hint="eastAsia"/>
          <w:color w:val="17365D" w:themeColor="text2" w:themeShade="BF"/>
          <w:sz w:val="18"/>
          <w:szCs w:val="18"/>
        </w:rPr>
        <w:t>に変容されているという不思議！</w:t>
      </w:r>
    </w:p>
    <w:p w:rsidR="00CE0AD8" w:rsidRPr="00CE0AD8" w:rsidRDefault="00CE0AD8" w:rsidP="00CE0AD8">
      <w:pPr>
        <w:spacing w:line="240" w:lineRule="exact"/>
        <w:ind w:leftChars="200" w:left="420"/>
        <w:rPr>
          <w:color w:val="17365D" w:themeColor="text2" w:themeShade="BF"/>
          <w:sz w:val="18"/>
          <w:szCs w:val="18"/>
        </w:rPr>
      </w:pPr>
    </w:p>
    <w:p w:rsidR="0057581E" w:rsidRPr="003F435C" w:rsidRDefault="0057581E" w:rsidP="003F435C">
      <w:pPr>
        <w:pStyle w:val="a7"/>
        <w:numPr>
          <w:ilvl w:val="0"/>
          <w:numId w:val="42"/>
        </w:numPr>
        <w:ind w:leftChars="0"/>
        <w:rPr>
          <w:sz w:val="20"/>
          <w:szCs w:val="20"/>
        </w:rPr>
      </w:pPr>
      <w:r w:rsidRPr="003F435C">
        <w:rPr>
          <w:rFonts w:hint="eastAsia"/>
          <w:sz w:val="20"/>
          <w:szCs w:val="20"/>
        </w:rPr>
        <w:t>神はその独り子をお与えになったほどに、世を愛された。独り子を信じる者が一人も滅びないで、永遠の命を得るためである。（ヨハネ</w:t>
      </w:r>
      <w:r w:rsidRPr="003F435C">
        <w:rPr>
          <w:rFonts w:hint="eastAsia"/>
          <w:sz w:val="20"/>
          <w:szCs w:val="20"/>
        </w:rPr>
        <w:t>3:16</w:t>
      </w:r>
      <w:r w:rsidRPr="003F435C">
        <w:rPr>
          <w:rFonts w:hint="eastAsia"/>
          <w:sz w:val="20"/>
          <w:szCs w:val="20"/>
        </w:rPr>
        <w:t>）</w:t>
      </w:r>
    </w:p>
    <w:p w:rsidR="0057581E" w:rsidRPr="003F435C" w:rsidRDefault="0057581E" w:rsidP="003F435C">
      <w:pPr>
        <w:pStyle w:val="a7"/>
        <w:numPr>
          <w:ilvl w:val="0"/>
          <w:numId w:val="42"/>
        </w:numPr>
        <w:spacing w:line="320" w:lineRule="exact"/>
        <w:ind w:leftChars="0"/>
        <w:rPr>
          <w:sz w:val="20"/>
          <w:szCs w:val="20"/>
        </w:rPr>
      </w:pPr>
      <w:r w:rsidRPr="003F435C">
        <w:rPr>
          <w:rFonts w:hint="eastAsia"/>
          <w:sz w:val="20"/>
          <w:szCs w:val="20"/>
        </w:rPr>
        <w:t>「わたしは復活であり、命である。わたしを信じる者は、死んでも生きる。生きていてわたしを信じる者はだれも、決して死ぬことはない。」</w:t>
      </w:r>
    </w:p>
    <w:p w:rsidR="0057581E" w:rsidRPr="00BF584B" w:rsidRDefault="0057581E" w:rsidP="0057581E">
      <w:pPr>
        <w:pStyle w:val="a7"/>
        <w:spacing w:line="320" w:lineRule="exact"/>
        <w:ind w:leftChars="0" w:left="1248" w:firstLineChars="2600" w:firstLine="5200"/>
        <w:rPr>
          <w:sz w:val="20"/>
          <w:szCs w:val="20"/>
        </w:rPr>
      </w:pPr>
      <w:r w:rsidRPr="00BF584B">
        <w:rPr>
          <w:rFonts w:hint="eastAsia"/>
          <w:sz w:val="20"/>
          <w:szCs w:val="20"/>
        </w:rPr>
        <w:t>（ヨハネ</w:t>
      </w:r>
      <w:r w:rsidRPr="00BF584B">
        <w:rPr>
          <w:rFonts w:hint="eastAsia"/>
          <w:sz w:val="20"/>
          <w:szCs w:val="20"/>
        </w:rPr>
        <w:t>11:25,26</w:t>
      </w:r>
      <w:r w:rsidRPr="00BF584B">
        <w:rPr>
          <w:rFonts w:hint="eastAsia"/>
          <w:sz w:val="20"/>
          <w:szCs w:val="20"/>
        </w:rPr>
        <w:t>）</w:t>
      </w:r>
    </w:p>
    <w:p w:rsidR="0057581E" w:rsidRPr="003F435C" w:rsidRDefault="0057581E" w:rsidP="003F435C">
      <w:pPr>
        <w:pStyle w:val="a7"/>
        <w:numPr>
          <w:ilvl w:val="0"/>
          <w:numId w:val="44"/>
        </w:numPr>
        <w:spacing w:line="320" w:lineRule="exact"/>
        <w:ind w:leftChars="0"/>
        <w:rPr>
          <w:sz w:val="20"/>
          <w:szCs w:val="20"/>
        </w:rPr>
      </w:pPr>
      <w:r w:rsidRPr="003F435C">
        <w:rPr>
          <w:rFonts w:hint="eastAsia"/>
          <w:sz w:val="20"/>
          <w:szCs w:val="20"/>
        </w:rPr>
        <w:t>「この朽ちるべきものが朽ちないものを着、この死ぬべきものが死なないものを着るとき、次のように書かれていることが実現するのです。『死は勝利に飲み込まれた。死よ、お前の勝利はどこにあるのか。死よ、お前のとげはどこにあるのか。』死のとげは罪であり、罪の力は律法です。私たちの主イエス・キリストによってわたしたちに勝利を賜る神に、感謝しよう。」（Ⅰコリ</w:t>
      </w:r>
      <w:r w:rsidRPr="003F435C">
        <w:rPr>
          <w:rFonts w:hint="eastAsia"/>
          <w:sz w:val="20"/>
          <w:szCs w:val="20"/>
        </w:rPr>
        <w:t>15:54-57</w:t>
      </w:r>
      <w:r w:rsidRPr="003F435C">
        <w:rPr>
          <w:rFonts w:hint="eastAsia"/>
          <w:sz w:val="20"/>
          <w:szCs w:val="20"/>
        </w:rPr>
        <w:t>）</w:t>
      </w:r>
    </w:p>
    <w:p w:rsidR="00CE0AD8" w:rsidRDefault="00CE0AD8" w:rsidP="00900EC6">
      <w:pPr>
        <w:pStyle w:val="a7"/>
        <w:spacing w:line="240" w:lineRule="exact"/>
        <w:ind w:leftChars="0" w:left="360"/>
        <w:rPr>
          <w:color w:val="17365D" w:themeColor="text2" w:themeShade="BF"/>
          <w:sz w:val="18"/>
          <w:szCs w:val="18"/>
        </w:rPr>
      </w:pPr>
    </w:p>
    <w:p w:rsidR="0057581E" w:rsidRPr="00900EC6" w:rsidRDefault="0057581E" w:rsidP="00CE0AD8">
      <w:pPr>
        <w:pStyle w:val="a7"/>
        <w:spacing w:line="240" w:lineRule="exact"/>
        <w:ind w:leftChars="300" w:left="630"/>
        <w:rPr>
          <w:color w:val="17365D" w:themeColor="text2" w:themeShade="BF"/>
          <w:sz w:val="18"/>
          <w:szCs w:val="18"/>
        </w:rPr>
      </w:pPr>
      <w:r w:rsidRPr="00BF584B">
        <w:rPr>
          <w:rFonts w:hint="eastAsia"/>
          <w:color w:val="17365D" w:themeColor="text2" w:themeShade="BF"/>
          <w:sz w:val="18"/>
          <w:szCs w:val="18"/>
        </w:rPr>
        <w:t>亡くなった人は、キリストの約束されたとおり、復活して生きる者となる。よっぽど激しく神を否定しない限り神の所に行かれるに決まっている。神の愛は罪より大きいから。</w:t>
      </w:r>
      <w:r w:rsidR="00900EC6">
        <w:rPr>
          <w:rFonts w:hint="eastAsia"/>
          <w:color w:val="17365D" w:themeColor="text2" w:themeShade="BF"/>
          <w:sz w:val="18"/>
          <w:szCs w:val="18"/>
        </w:rPr>
        <w:t>（</w:t>
      </w:r>
      <w:r w:rsidR="00900EC6" w:rsidRPr="006106EA">
        <w:rPr>
          <w:rFonts w:hint="eastAsia"/>
          <w:color w:val="17365D" w:themeColor="text2" w:themeShade="BF"/>
          <w:sz w:val="18"/>
          <w:szCs w:val="18"/>
        </w:rPr>
        <w:t>天国の門に立つペトロとテレースの話</w:t>
      </w:r>
      <w:r w:rsidR="001F0611">
        <w:rPr>
          <w:rFonts w:hint="eastAsia"/>
          <w:color w:val="17365D" w:themeColor="text2" w:themeShade="BF"/>
          <w:sz w:val="18"/>
          <w:szCs w:val="18"/>
        </w:rPr>
        <w:t>）</w:t>
      </w:r>
      <w:r w:rsidRPr="00900EC6">
        <w:rPr>
          <w:rFonts w:hint="eastAsia"/>
          <w:color w:val="17365D" w:themeColor="text2" w:themeShade="BF"/>
          <w:sz w:val="18"/>
          <w:szCs w:val="18"/>
        </w:rPr>
        <w:t>その人が生きている間に他者に対して示した温かさと愛は</w:t>
      </w:r>
      <w:r w:rsidR="001F0611" w:rsidRPr="00900EC6">
        <w:rPr>
          <w:rFonts w:hint="eastAsia"/>
          <w:color w:val="17365D" w:themeColor="text2" w:themeShade="BF"/>
          <w:sz w:val="18"/>
          <w:szCs w:val="18"/>
        </w:rPr>
        <w:t>神さまの手帳</w:t>
      </w:r>
      <w:r w:rsidRPr="00900EC6">
        <w:rPr>
          <w:rFonts w:hint="eastAsia"/>
          <w:color w:val="17365D" w:themeColor="text2" w:themeShade="BF"/>
          <w:sz w:val="18"/>
          <w:szCs w:val="18"/>
        </w:rPr>
        <w:t>に残り、</w:t>
      </w:r>
      <w:r w:rsidR="001F0611" w:rsidRPr="00900EC6">
        <w:rPr>
          <w:rFonts w:hint="eastAsia"/>
          <w:color w:val="17365D" w:themeColor="text2" w:themeShade="BF"/>
          <w:sz w:val="18"/>
          <w:szCs w:val="18"/>
        </w:rPr>
        <w:t>百倍の報いをくださる。</w:t>
      </w:r>
      <w:r w:rsidRPr="00900EC6">
        <w:rPr>
          <w:rFonts w:hint="eastAsia"/>
          <w:color w:val="17365D" w:themeColor="text2" w:themeShade="BF"/>
          <w:sz w:val="18"/>
          <w:szCs w:val="18"/>
        </w:rPr>
        <w:t>キリスト者にとって死は悲しみであっても希望がある。死は絶望的で暗いものではなく、</w:t>
      </w:r>
      <w:r w:rsidRPr="00900EC6">
        <w:rPr>
          <w:rFonts w:hint="eastAsia"/>
          <w:b/>
          <w:color w:val="17365D" w:themeColor="text2" w:themeShade="BF"/>
          <w:sz w:val="18"/>
          <w:szCs w:val="18"/>
        </w:rPr>
        <w:t>キリストに出会うためのプロセス</w:t>
      </w:r>
      <w:r w:rsidRPr="00900EC6">
        <w:rPr>
          <w:rFonts w:hint="eastAsia"/>
          <w:color w:val="17365D" w:themeColor="text2" w:themeShade="BF"/>
          <w:sz w:val="18"/>
          <w:szCs w:val="18"/>
        </w:rPr>
        <w:t>であるから。</w:t>
      </w:r>
    </w:p>
    <w:p w:rsidR="00CE0AD8" w:rsidRDefault="00CE0AD8" w:rsidP="00887CEB">
      <w:pPr>
        <w:pStyle w:val="a7"/>
        <w:ind w:leftChars="0" w:left="360"/>
        <w:rPr>
          <w:sz w:val="20"/>
          <w:szCs w:val="20"/>
        </w:rPr>
      </w:pPr>
    </w:p>
    <w:p w:rsidR="00887CEB" w:rsidRPr="00887CEB" w:rsidRDefault="00887CEB" w:rsidP="00887CEB">
      <w:pPr>
        <w:pStyle w:val="a7"/>
        <w:ind w:leftChars="0" w:left="360"/>
        <w:rPr>
          <w:sz w:val="20"/>
          <w:szCs w:val="20"/>
        </w:rPr>
      </w:pPr>
      <w:r w:rsidRPr="00887CEB">
        <w:rPr>
          <w:rFonts w:hint="eastAsia"/>
          <w:sz w:val="20"/>
          <w:szCs w:val="20"/>
        </w:rPr>
        <w:t>「この凡夫　凡句　とるに足らぬ陶器のかけら　木屑　すべては不滅のダイヤモンド</w:t>
      </w:r>
    </w:p>
    <w:p w:rsidR="00887CEB" w:rsidRPr="00887CEB" w:rsidRDefault="00887CEB" w:rsidP="00887CEB">
      <w:pPr>
        <w:pStyle w:val="a7"/>
        <w:ind w:leftChars="0" w:left="357"/>
        <w:rPr>
          <w:color w:val="17365D" w:themeColor="text2" w:themeShade="BF"/>
          <w:sz w:val="18"/>
          <w:szCs w:val="18"/>
        </w:rPr>
      </w:pPr>
      <w:r w:rsidRPr="00887CEB">
        <w:rPr>
          <w:rFonts w:hint="eastAsia"/>
          <w:sz w:val="20"/>
          <w:szCs w:val="20"/>
        </w:rPr>
        <w:t xml:space="preserve">　そう　消えることのないダイヤモンドなのだ」</w:t>
      </w:r>
      <w:r w:rsidRPr="00887CEB">
        <w:rPr>
          <w:rFonts w:hint="eastAsia"/>
          <w:sz w:val="18"/>
          <w:szCs w:val="18"/>
        </w:rPr>
        <w:t>英国詩人　ポプキンズ</w:t>
      </w:r>
    </w:p>
    <w:p w:rsidR="00887CEB" w:rsidRDefault="00887CEB" w:rsidP="001C21FA">
      <w:pPr>
        <w:pStyle w:val="a7"/>
        <w:spacing w:line="240" w:lineRule="exact"/>
        <w:rPr>
          <w:color w:val="17365D" w:themeColor="text2" w:themeShade="BF"/>
          <w:sz w:val="18"/>
          <w:szCs w:val="18"/>
        </w:rPr>
      </w:pPr>
      <w:r w:rsidRPr="00887CEB">
        <w:rPr>
          <w:rFonts w:hint="eastAsia"/>
          <w:color w:val="17365D" w:themeColor="text2" w:themeShade="BF"/>
          <w:sz w:val="18"/>
          <w:szCs w:val="18"/>
        </w:rPr>
        <w:t>ポプキンズの一節は、世に隠れた平凡で誰からも注目されず生きて死んでいった何億何千億という人々、その一人ひとりの生が、かけがえのないダイヤモンドのようなものでしかも不滅なものである</w:t>
      </w:r>
      <w:r w:rsidR="001F0611">
        <w:rPr>
          <w:rFonts w:hint="eastAsia"/>
          <w:color w:val="17365D" w:themeColor="text2" w:themeShade="BF"/>
          <w:sz w:val="18"/>
          <w:szCs w:val="18"/>
        </w:rPr>
        <w:t>といっている</w:t>
      </w:r>
      <w:r w:rsidRPr="00887CEB">
        <w:rPr>
          <w:rFonts w:hint="eastAsia"/>
          <w:color w:val="17365D" w:themeColor="text2" w:themeShade="BF"/>
          <w:sz w:val="18"/>
          <w:szCs w:val="18"/>
        </w:rPr>
        <w:t>。</w:t>
      </w:r>
    </w:p>
    <w:p w:rsidR="001C21FA" w:rsidRDefault="001C21FA" w:rsidP="001C21FA">
      <w:pPr>
        <w:pStyle w:val="a7"/>
        <w:spacing w:line="240" w:lineRule="exact"/>
        <w:rPr>
          <w:color w:val="17365D" w:themeColor="text2" w:themeShade="BF"/>
          <w:sz w:val="18"/>
          <w:szCs w:val="18"/>
        </w:rPr>
      </w:pPr>
    </w:p>
    <w:p w:rsidR="001F7D82" w:rsidRPr="001F0611" w:rsidRDefault="001F7D82" w:rsidP="00887CEB">
      <w:pPr>
        <w:pStyle w:val="a7"/>
        <w:spacing w:line="240" w:lineRule="exact"/>
        <w:ind w:leftChars="0" w:left="357"/>
        <w:rPr>
          <w:b/>
          <w:color w:val="17365D" w:themeColor="text2" w:themeShade="BF"/>
          <w:sz w:val="18"/>
          <w:szCs w:val="18"/>
        </w:rPr>
      </w:pPr>
      <w:r w:rsidRPr="001F0611">
        <w:rPr>
          <w:rFonts w:hint="eastAsia"/>
          <w:b/>
          <w:color w:val="17365D" w:themeColor="text2" w:themeShade="BF"/>
          <w:sz w:val="18"/>
          <w:szCs w:val="18"/>
        </w:rPr>
        <w:t>永遠性への人間の渇望を示す極端な事例</w:t>
      </w:r>
    </w:p>
    <w:p w:rsidR="001F7D82" w:rsidRDefault="001F7D82" w:rsidP="001C21FA">
      <w:pPr>
        <w:pStyle w:val="a7"/>
        <w:spacing w:line="240" w:lineRule="exact"/>
        <w:ind w:leftChars="0" w:left="357" w:firstLineChars="100" w:firstLine="180"/>
        <w:rPr>
          <w:color w:val="17365D" w:themeColor="text2" w:themeShade="BF"/>
          <w:sz w:val="18"/>
          <w:szCs w:val="18"/>
        </w:rPr>
      </w:pPr>
      <w:r>
        <w:rPr>
          <w:rFonts w:hint="eastAsia"/>
          <w:color w:val="17365D" w:themeColor="text2" w:themeShade="BF"/>
          <w:sz w:val="18"/>
          <w:szCs w:val="18"/>
        </w:rPr>
        <w:t>自分の名前が永久に歴史に刻まれることを目指し放火という大罪を犯した人物へロストラトス</w:t>
      </w:r>
    </w:p>
    <w:p w:rsidR="001F7D82" w:rsidRPr="00887CEB" w:rsidRDefault="001F7D82" w:rsidP="001C21FA">
      <w:pPr>
        <w:pStyle w:val="a7"/>
        <w:spacing w:line="240" w:lineRule="exact"/>
        <w:ind w:leftChars="300" w:left="630"/>
        <w:rPr>
          <w:color w:val="17365D" w:themeColor="text2" w:themeShade="BF"/>
          <w:sz w:val="18"/>
          <w:szCs w:val="18"/>
        </w:rPr>
      </w:pPr>
      <w:r>
        <w:rPr>
          <w:rFonts w:hint="eastAsia"/>
          <w:color w:val="17365D" w:themeColor="text2" w:themeShade="BF"/>
          <w:sz w:val="18"/>
          <w:szCs w:val="18"/>
        </w:rPr>
        <w:t>BC356</w:t>
      </w:r>
      <w:r>
        <w:rPr>
          <w:rFonts w:hint="eastAsia"/>
          <w:color w:val="17365D" w:themeColor="text2" w:themeShade="BF"/>
          <w:sz w:val="18"/>
          <w:szCs w:val="18"/>
        </w:rPr>
        <w:t xml:space="preserve">　エフェゾのアルテミスの神殿　→　裁判官　刑罰としてその名前を一切封印、記録から抹殺する処分。</w:t>
      </w:r>
    </w:p>
    <w:p w:rsidR="00887CEB" w:rsidRPr="00887CEB" w:rsidRDefault="00887CEB" w:rsidP="0057581E">
      <w:pPr>
        <w:pStyle w:val="a7"/>
        <w:spacing w:line="240" w:lineRule="exact"/>
        <w:ind w:leftChars="0" w:left="360"/>
        <w:rPr>
          <w:sz w:val="20"/>
          <w:szCs w:val="20"/>
        </w:rPr>
      </w:pPr>
    </w:p>
    <w:p w:rsidR="001C21FA" w:rsidRDefault="001C21FA" w:rsidP="0057581E">
      <w:pPr>
        <w:pStyle w:val="a7"/>
        <w:spacing w:line="240" w:lineRule="exact"/>
        <w:ind w:leftChars="0" w:left="360"/>
        <w:rPr>
          <w:color w:val="17365D" w:themeColor="text2" w:themeShade="BF"/>
          <w:sz w:val="18"/>
          <w:szCs w:val="18"/>
        </w:rPr>
      </w:pPr>
    </w:p>
    <w:p w:rsidR="0057581E" w:rsidRPr="00BF584B" w:rsidRDefault="0057581E" w:rsidP="0057581E">
      <w:pPr>
        <w:pStyle w:val="a7"/>
        <w:spacing w:line="240" w:lineRule="exact"/>
        <w:ind w:leftChars="0" w:left="360"/>
        <w:rPr>
          <w:color w:val="17365D" w:themeColor="text2" w:themeShade="BF"/>
          <w:sz w:val="18"/>
          <w:szCs w:val="18"/>
        </w:rPr>
      </w:pPr>
      <w:r w:rsidRPr="00BF584B">
        <w:rPr>
          <w:rFonts w:hint="eastAsia"/>
          <w:color w:val="17365D" w:themeColor="text2" w:themeShade="BF"/>
          <w:sz w:val="18"/>
          <w:szCs w:val="18"/>
        </w:rPr>
        <w:t>わたしは死に際してどういう態度をとるか心配。死を恐れてじたばたするかもしれない。</w:t>
      </w:r>
    </w:p>
    <w:p w:rsidR="00897355" w:rsidRDefault="0057581E" w:rsidP="0057581E">
      <w:pPr>
        <w:pStyle w:val="a7"/>
        <w:spacing w:line="240" w:lineRule="exact"/>
        <w:ind w:leftChars="0" w:left="360"/>
        <w:rPr>
          <w:color w:val="17365D" w:themeColor="text2" w:themeShade="BF"/>
          <w:sz w:val="18"/>
          <w:szCs w:val="18"/>
        </w:rPr>
      </w:pPr>
      <w:r w:rsidRPr="00BF584B">
        <w:rPr>
          <w:rFonts w:hint="eastAsia"/>
          <w:color w:val="17365D" w:themeColor="text2" w:themeShade="BF"/>
          <w:sz w:val="18"/>
          <w:szCs w:val="18"/>
        </w:rPr>
        <w:t>それでも</w:t>
      </w:r>
      <w:r w:rsidR="00897355">
        <w:rPr>
          <w:rFonts w:hint="eastAsia"/>
          <w:color w:val="17365D" w:themeColor="text2" w:themeShade="BF"/>
          <w:sz w:val="18"/>
          <w:szCs w:val="18"/>
        </w:rPr>
        <w:t>覚えておきたい。</w:t>
      </w:r>
      <w:r w:rsidRPr="00BF584B">
        <w:rPr>
          <w:rFonts w:hint="eastAsia"/>
          <w:color w:val="17365D" w:themeColor="text2" w:themeShade="BF"/>
          <w:sz w:val="18"/>
          <w:szCs w:val="18"/>
        </w:rPr>
        <w:t>イエス</w:t>
      </w:r>
      <w:r w:rsidR="00897355">
        <w:rPr>
          <w:rFonts w:hint="eastAsia"/>
          <w:color w:val="17365D" w:themeColor="text2" w:themeShade="BF"/>
          <w:sz w:val="18"/>
          <w:szCs w:val="18"/>
        </w:rPr>
        <w:t>が</w:t>
      </w:r>
      <w:r w:rsidRPr="00BF584B">
        <w:rPr>
          <w:rFonts w:hint="eastAsia"/>
          <w:color w:val="17365D" w:themeColor="text2" w:themeShade="BF"/>
          <w:sz w:val="18"/>
          <w:szCs w:val="18"/>
        </w:rPr>
        <w:t>十字架上で、御父に向かって「神よ、なぜ私を見捨てるのですか」と叫</w:t>
      </w:r>
      <w:r w:rsidR="00897355">
        <w:rPr>
          <w:rFonts w:hint="eastAsia"/>
          <w:color w:val="17365D" w:themeColor="text2" w:themeShade="BF"/>
          <w:sz w:val="18"/>
          <w:szCs w:val="18"/>
        </w:rPr>
        <w:t>ば</w:t>
      </w:r>
      <w:r w:rsidRPr="00BF584B">
        <w:rPr>
          <w:rFonts w:hint="eastAsia"/>
          <w:color w:val="17365D" w:themeColor="text2" w:themeShade="BF"/>
          <w:sz w:val="18"/>
          <w:szCs w:val="18"/>
        </w:rPr>
        <w:t>れ</w:t>
      </w:r>
      <w:r w:rsidR="00897355">
        <w:rPr>
          <w:rFonts w:hint="eastAsia"/>
          <w:color w:val="17365D" w:themeColor="text2" w:themeShade="BF"/>
          <w:sz w:val="18"/>
          <w:szCs w:val="18"/>
        </w:rPr>
        <w:t>たとき、そこに復活への希望を見ておられたということを</w:t>
      </w:r>
      <w:r w:rsidRPr="00BF584B">
        <w:rPr>
          <w:rFonts w:hint="eastAsia"/>
          <w:color w:val="17365D" w:themeColor="text2" w:themeShade="BF"/>
          <w:sz w:val="18"/>
          <w:szCs w:val="18"/>
        </w:rPr>
        <w:t>。</w:t>
      </w:r>
    </w:p>
    <w:p w:rsidR="0057581E" w:rsidRPr="00BF584B" w:rsidRDefault="0057581E" w:rsidP="0057581E">
      <w:pPr>
        <w:pStyle w:val="a7"/>
        <w:spacing w:line="240" w:lineRule="exact"/>
        <w:ind w:leftChars="0" w:left="360"/>
        <w:rPr>
          <w:color w:val="17365D" w:themeColor="text2" w:themeShade="BF"/>
          <w:sz w:val="18"/>
          <w:szCs w:val="18"/>
        </w:rPr>
      </w:pPr>
      <w:r w:rsidRPr="00BF584B">
        <w:rPr>
          <w:rFonts w:hint="eastAsia"/>
          <w:color w:val="17365D" w:themeColor="text2" w:themeShade="BF"/>
          <w:sz w:val="18"/>
          <w:szCs w:val="18"/>
        </w:rPr>
        <w:t>きっと最後の間際に恐れを取り除いて、「全てを捧げます」と言わせてくださるから。</w:t>
      </w:r>
    </w:p>
    <w:p w:rsidR="0057581E" w:rsidRDefault="0057581E" w:rsidP="0057581E">
      <w:pPr>
        <w:rPr>
          <w:color w:val="17365D" w:themeColor="text2" w:themeShade="BF"/>
          <w:sz w:val="20"/>
          <w:szCs w:val="20"/>
        </w:rPr>
      </w:pPr>
    </w:p>
    <w:p w:rsidR="00897355" w:rsidRDefault="0057581E" w:rsidP="00897355">
      <w:pPr>
        <w:spacing w:line="240" w:lineRule="exact"/>
        <w:rPr>
          <w:color w:val="17365D" w:themeColor="text2" w:themeShade="BF"/>
          <w:sz w:val="18"/>
          <w:szCs w:val="18"/>
        </w:rPr>
      </w:pPr>
      <w:r w:rsidRPr="004B73EE">
        <w:rPr>
          <w:rFonts w:hint="eastAsia"/>
          <w:szCs w:val="21"/>
        </w:rPr>
        <w:t>3</w:t>
      </w:r>
      <w:r w:rsidRPr="004B73EE">
        <w:rPr>
          <w:szCs w:val="21"/>
        </w:rPr>
        <w:t xml:space="preserve">. </w:t>
      </w:r>
      <w:r w:rsidRPr="004B73EE">
        <w:rPr>
          <w:szCs w:val="21"/>
        </w:rPr>
        <w:t>死の準備教育の必要性</w:t>
      </w:r>
      <w:r w:rsidR="00897355">
        <w:rPr>
          <w:rFonts w:hint="eastAsia"/>
          <w:szCs w:val="21"/>
        </w:rPr>
        <w:t xml:space="preserve">　　</w:t>
      </w:r>
      <w:r w:rsidR="001C21FA">
        <w:rPr>
          <w:rFonts w:hint="eastAsia"/>
          <w:szCs w:val="21"/>
        </w:rPr>
        <w:t>「</w:t>
      </w:r>
      <w:r w:rsidR="00897355" w:rsidRPr="00897355">
        <w:rPr>
          <w:rFonts w:hint="eastAsia"/>
          <w:color w:val="17365D" w:themeColor="text2" w:themeShade="BF"/>
          <w:sz w:val="18"/>
          <w:szCs w:val="18"/>
        </w:rPr>
        <w:t>死んでもすぐ生き返る」</w:t>
      </w:r>
      <w:r w:rsidR="001C21FA" w:rsidRPr="00897355">
        <w:rPr>
          <w:rFonts w:hint="eastAsia"/>
          <w:color w:val="17365D" w:themeColor="text2" w:themeShade="BF"/>
          <w:sz w:val="18"/>
          <w:szCs w:val="18"/>
        </w:rPr>
        <w:t>子供たちのゲーム</w:t>
      </w:r>
    </w:p>
    <w:p w:rsidR="0057581E" w:rsidRPr="004B73EE" w:rsidRDefault="00897355" w:rsidP="00897355">
      <w:pPr>
        <w:spacing w:line="240" w:lineRule="exact"/>
        <w:ind w:firstLineChars="1600" w:firstLine="2880"/>
        <w:rPr>
          <w:szCs w:val="21"/>
        </w:rPr>
      </w:pPr>
      <w:r>
        <w:rPr>
          <w:rFonts w:hint="eastAsia"/>
          <w:color w:val="17365D" w:themeColor="text2" w:themeShade="BF"/>
          <w:sz w:val="18"/>
          <w:szCs w:val="18"/>
        </w:rPr>
        <w:t>病院で死ぬ人が多く、実際の死に直面する体験が少ない</w:t>
      </w:r>
    </w:p>
    <w:p w:rsidR="001E16D2" w:rsidRPr="004B73EE" w:rsidRDefault="00DE66F7" w:rsidP="00DE66F7">
      <w:pPr>
        <w:rPr>
          <w:sz w:val="20"/>
          <w:szCs w:val="20"/>
        </w:rPr>
      </w:pPr>
      <w:r>
        <w:rPr>
          <w:rFonts w:hint="eastAsia"/>
          <w:szCs w:val="21"/>
        </w:rPr>
        <w:t xml:space="preserve">　</w:t>
      </w:r>
      <w:r w:rsidR="0038772D" w:rsidRPr="004B73EE">
        <w:rPr>
          <w:rFonts w:hint="eastAsia"/>
          <w:sz w:val="20"/>
          <w:szCs w:val="20"/>
        </w:rPr>
        <w:t>パウロの</w:t>
      </w:r>
      <w:r w:rsidR="0057581E" w:rsidRPr="004B73EE">
        <w:rPr>
          <w:rFonts w:hint="eastAsia"/>
          <w:sz w:val="20"/>
          <w:szCs w:val="20"/>
        </w:rPr>
        <w:t>死</w:t>
      </w:r>
      <w:r w:rsidR="00E11CAF" w:rsidRPr="004B73EE">
        <w:rPr>
          <w:rFonts w:hint="eastAsia"/>
          <w:sz w:val="20"/>
          <w:szCs w:val="20"/>
        </w:rPr>
        <w:t>生</w:t>
      </w:r>
      <w:r w:rsidR="0057581E" w:rsidRPr="004B73EE">
        <w:rPr>
          <w:rFonts w:hint="eastAsia"/>
          <w:sz w:val="20"/>
          <w:szCs w:val="20"/>
        </w:rPr>
        <w:t>観</w:t>
      </w:r>
    </w:p>
    <w:p w:rsidR="005A7867" w:rsidRPr="0057581E" w:rsidRDefault="0057581E" w:rsidP="004B73EE">
      <w:pPr>
        <w:ind w:firstLineChars="150" w:firstLine="300"/>
        <w:rPr>
          <w:rFonts w:asciiTheme="minorEastAsia" w:hAnsiTheme="minorEastAsia"/>
          <w:sz w:val="20"/>
          <w:szCs w:val="20"/>
        </w:rPr>
      </w:pPr>
      <w:r>
        <w:rPr>
          <w:rFonts w:asciiTheme="minorEastAsia" w:hAnsiTheme="minorEastAsia"/>
          <w:sz w:val="20"/>
          <w:szCs w:val="20"/>
        </w:rPr>
        <w:t>a.</w:t>
      </w:r>
      <w:r w:rsidR="0029039F" w:rsidRPr="0057581E">
        <w:rPr>
          <w:rFonts w:asciiTheme="minorEastAsia" w:hAnsiTheme="minorEastAsia" w:hint="eastAsia"/>
          <w:sz w:val="20"/>
          <w:szCs w:val="20"/>
        </w:rPr>
        <w:t>「定められたときは迫っている」</w:t>
      </w:r>
      <w:r w:rsidR="00E030D7" w:rsidRPr="0057581E">
        <w:rPr>
          <w:rFonts w:asciiTheme="minorEastAsia" w:hAnsiTheme="minorEastAsia" w:hint="eastAsia"/>
          <w:sz w:val="20"/>
          <w:szCs w:val="20"/>
        </w:rPr>
        <w:t>Ⅰコリント７：</w:t>
      </w:r>
      <w:r w:rsidR="009A0B6D" w:rsidRPr="0057581E">
        <w:rPr>
          <w:rFonts w:asciiTheme="minorEastAsia" w:hAnsiTheme="minorEastAsia" w:hint="eastAsia"/>
          <w:sz w:val="20"/>
          <w:szCs w:val="20"/>
        </w:rPr>
        <w:t>29―31</w:t>
      </w:r>
    </w:p>
    <w:p w:rsidR="001724C5" w:rsidRDefault="005A7867" w:rsidP="001C21FA">
      <w:pPr>
        <w:spacing w:line="240" w:lineRule="exact"/>
        <w:ind w:left="400" w:hangingChars="200" w:hanging="400"/>
        <w:rPr>
          <w:rFonts w:asciiTheme="minorEastAsia" w:hAnsiTheme="minorEastAsia"/>
          <w:color w:val="17365D" w:themeColor="text2" w:themeShade="BF"/>
          <w:sz w:val="18"/>
          <w:szCs w:val="18"/>
        </w:rPr>
      </w:pPr>
      <w:r w:rsidRPr="000B35E9">
        <w:rPr>
          <w:rFonts w:asciiTheme="minorEastAsia" w:hAnsiTheme="minorEastAsia" w:hint="eastAsia"/>
          <w:sz w:val="20"/>
          <w:szCs w:val="20"/>
        </w:rPr>
        <w:t xml:space="preserve">　　</w:t>
      </w:r>
      <w:r w:rsidR="0029039F" w:rsidRPr="0029039F">
        <w:rPr>
          <w:rFonts w:asciiTheme="minorEastAsia" w:hAnsiTheme="minorEastAsia" w:hint="eastAsia"/>
          <w:color w:val="17365D" w:themeColor="text2" w:themeShade="BF"/>
          <w:sz w:val="18"/>
          <w:szCs w:val="18"/>
        </w:rPr>
        <w:t>死までの時は確実に縮まっている。</w:t>
      </w:r>
      <w:r w:rsidRPr="00897355">
        <w:rPr>
          <w:rFonts w:asciiTheme="minorEastAsia" w:hAnsiTheme="minorEastAsia" w:hint="eastAsia"/>
          <w:color w:val="17365D" w:themeColor="text2" w:themeShade="BF"/>
          <w:sz w:val="18"/>
          <w:szCs w:val="18"/>
        </w:rPr>
        <w:t>わたしたちの持っているものすべてがやがて時の流れの中に消えていく。永遠に自分の</w:t>
      </w:r>
      <w:r w:rsidR="0029039F" w:rsidRPr="00897355">
        <w:rPr>
          <w:rFonts w:asciiTheme="minorEastAsia" w:hAnsiTheme="minorEastAsia" w:hint="eastAsia"/>
          <w:color w:val="17365D" w:themeColor="text2" w:themeShade="BF"/>
          <w:sz w:val="18"/>
          <w:szCs w:val="18"/>
        </w:rPr>
        <w:t>もの</w:t>
      </w:r>
      <w:r w:rsidR="00A15B61" w:rsidRPr="00897355">
        <w:rPr>
          <w:rFonts w:asciiTheme="minorEastAsia" w:hAnsiTheme="minorEastAsia"/>
          <w:color w:val="17365D" w:themeColor="text2" w:themeShade="BF"/>
          <w:sz w:val="18"/>
          <w:szCs w:val="18"/>
        </w:rPr>
        <w:t>など</w:t>
      </w:r>
      <w:r w:rsidR="000B35E9" w:rsidRPr="00897355">
        <w:rPr>
          <w:rFonts w:asciiTheme="minorEastAsia" w:hAnsiTheme="minorEastAsia" w:hint="eastAsia"/>
          <w:color w:val="17365D" w:themeColor="text2" w:themeShade="BF"/>
          <w:sz w:val="18"/>
          <w:szCs w:val="18"/>
        </w:rPr>
        <w:t>ない。さわやか</w:t>
      </w:r>
      <w:r w:rsidR="001724C5" w:rsidRPr="00897355">
        <w:rPr>
          <w:rFonts w:asciiTheme="minorEastAsia" w:hAnsiTheme="minorEastAsia" w:hint="eastAsia"/>
          <w:color w:val="17365D" w:themeColor="text2" w:themeShade="BF"/>
          <w:sz w:val="18"/>
          <w:szCs w:val="18"/>
        </w:rPr>
        <w:t>な</w:t>
      </w:r>
      <w:r w:rsidR="00A15B61" w:rsidRPr="00897355">
        <w:rPr>
          <w:rFonts w:asciiTheme="minorEastAsia" w:hAnsiTheme="minorEastAsia" w:hint="eastAsia"/>
          <w:color w:val="17365D" w:themeColor="text2" w:themeShade="BF"/>
          <w:sz w:val="18"/>
          <w:szCs w:val="18"/>
        </w:rPr>
        <w:t>はかなさ</w:t>
      </w:r>
      <w:r w:rsidR="001724C5" w:rsidRPr="00897355">
        <w:rPr>
          <w:rFonts w:asciiTheme="minorEastAsia" w:hAnsiTheme="minorEastAsia" w:hint="eastAsia"/>
          <w:color w:val="17365D" w:themeColor="text2" w:themeShade="BF"/>
          <w:sz w:val="18"/>
          <w:szCs w:val="18"/>
        </w:rPr>
        <w:t>である。命を含むあらゆるものは一時的にわたしたちに貸し出さ</w:t>
      </w:r>
      <w:r w:rsidR="000B35E9" w:rsidRPr="00897355">
        <w:rPr>
          <w:rFonts w:asciiTheme="minorEastAsia" w:hAnsiTheme="minorEastAsia"/>
          <w:color w:val="17365D" w:themeColor="text2" w:themeShade="BF"/>
          <w:sz w:val="18"/>
          <w:szCs w:val="18"/>
        </w:rPr>
        <w:t>れたも</w:t>
      </w:r>
      <w:r w:rsidR="00A15B61" w:rsidRPr="00897355">
        <w:rPr>
          <w:rFonts w:asciiTheme="minorEastAsia" w:hAnsiTheme="minorEastAsia" w:hint="eastAsia"/>
          <w:color w:val="17365D" w:themeColor="text2" w:themeShade="BF"/>
          <w:sz w:val="18"/>
          <w:szCs w:val="18"/>
        </w:rPr>
        <w:t>の。</w:t>
      </w:r>
      <w:r w:rsidR="001724C5" w:rsidRPr="00897355">
        <w:rPr>
          <w:rFonts w:asciiTheme="minorEastAsia" w:hAnsiTheme="minorEastAsia" w:hint="eastAsia"/>
          <w:color w:val="17365D" w:themeColor="text2" w:themeShade="BF"/>
          <w:sz w:val="18"/>
          <w:szCs w:val="18"/>
        </w:rPr>
        <w:t>あらゆるものを得た瞬間から失う時の準備をしておいた方が良い。「明日最期の日</w:t>
      </w:r>
      <w:r w:rsidR="000B35E9" w:rsidRPr="00897355">
        <w:rPr>
          <w:rFonts w:asciiTheme="minorEastAsia" w:hAnsiTheme="minorEastAsia" w:hint="eastAsia"/>
          <w:color w:val="17365D" w:themeColor="text2" w:themeShade="BF"/>
          <w:sz w:val="18"/>
          <w:szCs w:val="18"/>
        </w:rPr>
        <w:t>が来てもいいように、一</w:t>
      </w:r>
      <w:r w:rsidR="001724C5" w:rsidRPr="00897355">
        <w:rPr>
          <w:rFonts w:asciiTheme="minorEastAsia" w:hAnsiTheme="minorEastAsia" w:hint="eastAsia"/>
          <w:color w:val="17365D" w:themeColor="text2" w:themeShade="BF"/>
          <w:sz w:val="18"/>
          <w:szCs w:val="18"/>
        </w:rPr>
        <w:t>日</w:t>
      </w:r>
      <w:r w:rsidR="000B35E9" w:rsidRPr="00897355">
        <w:rPr>
          <w:rFonts w:asciiTheme="minorEastAsia" w:hAnsiTheme="minorEastAsia" w:hint="eastAsia"/>
          <w:color w:val="17365D" w:themeColor="text2" w:themeShade="BF"/>
          <w:sz w:val="18"/>
          <w:szCs w:val="18"/>
        </w:rPr>
        <w:t>一日</w:t>
      </w:r>
      <w:r w:rsidR="001724C5" w:rsidRPr="00897355">
        <w:rPr>
          <w:rFonts w:asciiTheme="minorEastAsia" w:hAnsiTheme="minorEastAsia" w:hint="eastAsia"/>
          <w:color w:val="17365D" w:themeColor="text2" w:themeShade="BF"/>
          <w:sz w:val="18"/>
          <w:szCs w:val="18"/>
        </w:rPr>
        <w:t>を自分らしく生きよ」もう何も失うものはないのだから」</w:t>
      </w:r>
    </w:p>
    <w:p w:rsidR="001C21FA" w:rsidRPr="00E030D7" w:rsidRDefault="001C21FA" w:rsidP="001C21FA">
      <w:pPr>
        <w:spacing w:line="240" w:lineRule="exact"/>
        <w:ind w:left="400" w:hangingChars="200" w:hanging="400"/>
        <w:rPr>
          <w:rFonts w:asciiTheme="minorEastAsia" w:hAnsiTheme="minorEastAsia"/>
          <w:color w:val="17365D" w:themeColor="text2" w:themeShade="BF"/>
          <w:sz w:val="20"/>
          <w:szCs w:val="20"/>
        </w:rPr>
      </w:pPr>
    </w:p>
    <w:p w:rsidR="00DB3C87" w:rsidRPr="0057581E" w:rsidRDefault="0057581E" w:rsidP="003F435C">
      <w:pPr>
        <w:spacing w:line="240" w:lineRule="exact"/>
        <w:ind w:firstLineChars="100" w:firstLine="200"/>
        <w:rPr>
          <w:sz w:val="20"/>
          <w:szCs w:val="20"/>
        </w:rPr>
      </w:pPr>
      <w:r>
        <w:rPr>
          <w:rFonts w:hint="eastAsia"/>
          <w:sz w:val="20"/>
          <w:szCs w:val="20"/>
        </w:rPr>
        <w:t>b.</w:t>
      </w:r>
      <w:r w:rsidR="00DB3C87" w:rsidRPr="0057581E">
        <w:rPr>
          <w:rFonts w:hint="eastAsia"/>
          <w:sz w:val="20"/>
          <w:szCs w:val="20"/>
        </w:rPr>
        <w:t>「死を恐れる必要はない」Ⅰテサ</w:t>
      </w:r>
      <w:r w:rsidR="00DB3C87" w:rsidRPr="0057581E">
        <w:rPr>
          <w:rFonts w:hint="eastAsia"/>
          <w:sz w:val="20"/>
          <w:szCs w:val="20"/>
        </w:rPr>
        <w:t>5:1-11,14-15</w:t>
      </w:r>
    </w:p>
    <w:p w:rsidR="00DB3C87" w:rsidRPr="00C81BC6" w:rsidRDefault="00DB3C87" w:rsidP="00DB3C87">
      <w:pPr>
        <w:spacing w:line="240" w:lineRule="exact"/>
        <w:rPr>
          <w:color w:val="17365D" w:themeColor="text2" w:themeShade="BF"/>
          <w:sz w:val="18"/>
          <w:szCs w:val="18"/>
        </w:rPr>
      </w:pPr>
      <w:r>
        <w:rPr>
          <w:rFonts w:hint="eastAsia"/>
          <w:sz w:val="20"/>
          <w:szCs w:val="20"/>
        </w:rPr>
        <w:t xml:space="preserve">      </w:t>
      </w:r>
      <w:r w:rsidRPr="00C81BC6">
        <w:rPr>
          <w:rFonts w:hint="eastAsia"/>
          <w:color w:val="17365D" w:themeColor="text2" w:themeShade="BF"/>
          <w:sz w:val="18"/>
          <w:szCs w:val="18"/>
        </w:rPr>
        <w:t>死も最後の審判も突然やって来るもの、だからといって、死を恐れる必要はない。</w:t>
      </w:r>
    </w:p>
    <w:p w:rsidR="00DB3C87" w:rsidRDefault="00DB3C87" w:rsidP="00DB3C87">
      <w:pPr>
        <w:spacing w:line="240" w:lineRule="exact"/>
        <w:rPr>
          <w:color w:val="17365D" w:themeColor="text2" w:themeShade="BF"/>
          <w:sz w:val="18"/>
          <w:szCs w:val="18"/>
        </w:rPr>
      </w:pPr>
      <w:r w:rsidRPr="00C81BC6">
        <w:rPr>
          <w:rFonts w:hint="eastAsia"/>
          <w:color w:val="17365D" w:themeColor="text2" w:themeShade="BF"/>
          <w:sz w:val="18"/>
          <w:szCs w:val="18"/>
        </w:rPr>
        <w:t xml:space="preserve">　　　自分自身を高める為コツコツと徳を積む、実に単純であるが、難しい。</w:t>
      </w:r>
    </w:p>
    <w:p w:rsidR="001C21FA" w:rsidRDefault="00E94F2C" w:rsidP="003F435C">
      <w:pPr>
        <w:spacing w:line="240" w:lineRule="exact"/>
        <w:ind w:left="540" w:hangingChars="300" w:hanging="540"/>
        <w:rPr>
          <w:color w:val="17365D" w:themeColor="text2" w:themeShade="BF"/>
          <w:sz w:val="18"/>
          <w:szCs w:val="18"/>
        </w:rPr>
      </w:pPr>
      <w:r>
        <w:rPr>
          <w:rFonts w:hint="eastAsia"/>
          <w:color w:val="17365D" w:themeColor="text2" w:themeShade="BF"/>
          <w:sz w:val="18"/>
          <w:szCs w:val="18"/>
        </w:rPr>
        <w:t xml:space="preserve">　</w:t>
      </w:r>
      <w:r w:rsidR="003F435C">
        <w:rPr>
          <w:rFonts w:hint="eastAsia"/>
          <w:color w:val="17365D" w:themeColor="text2" w:themeShade="BF"/>
          <w:sz w:val="18"/>
          <w:szCs w:val="18"/>
        </w:rPr>
        <w:t xml:space="preserve">　</w:t>
      </w:r>
    </w:p>
    <w:p w:rsidR="00DB3C87" w:rsidRDefault="00E94F2C" w:rsidP="001C21FA">
      <w:pPr>
        <w:spacing w:line="240" w:lineRule="exact"/>
        <w:ind w:leftChars="200" w:left="620" w:hangingChars="100" w:hanging="200"/>
        <w:rPr>
          <w:sz w:val="20"/>
          <w:szCs w:val="20"/>
        </w:rPr>
      </w:pPr>
      <w:r w:rsidRPr="00E94F2C">
        <w:rPr>
          <w:rFonts w:hint="eastAsia"/>
          <w:sz w:val="20"/>
          <w:szCs w:val="20"/>
        </w:rPr>
        <w:t>「</w:t>
      </w:r>
      <w:r w:rsidR="00E11CAF" w:rsidRPr="00E94F2C">
        <w:rPr>
          <w:rFonts w:hint="eastAsia"/>
          <w:sz w:val="20"/>
          <w:szCs w:val="20"/>
        </w:rPr>
        <w:t>何事にも時があり　天の下の出来事にはすべて定められたときがある生まれる時　死ぬとき</w:t>
      </w:r>
      <w:r w:rsidR="00B64C4D" w:rsidRPr="00E94F2C">
        <w:rPr>
          <w:rFonts w:hint="eastAsia"/>
          <w:sz w:val="20"/>
          <w:szCs w:val="20"/>
        </w:rPr>
        <w:t xml:space="preserve">　</w:t>
      </w:r>
      <w:r w:rsidR="00E11CAF" w:rsidRPr="00E94F2C">
        <w:rPr>
          <w:rFonts w:hint="eastAsia"/>
          <w:sz w:val="20"/>
          <w:szCs w:val="20"/>
        </w:rPr>
        <w:t>植える時　飢えたものを抜くとき</w:t>
      </w:r>
      <w:r w:rsidRPr="00E94F2C">
        <w:rPr>
          <w:rFonts w:hint="eastAsia"/>
          <w:sz w:val="20"/>
          <w:szCs w:val="20"/>
        </w:rPr>
        <w:t>」</w:t>
      </w:r>
      <w:r w:rsidR="00DB3C87" w:rsidRPr="00E94F2C">
        <w:rPr>
          <w:rFonts w:hint="eastAsia"/>
          <w:sz w:val="20"/>
          <w:szCs w:val="20"/>
        </w:rPr>
        <w:t>伝道の書</w:t>
      </w:r>
      <w:r w:rsidR="00DB3C87" w:rsidRPr="00E94F2C">
        <w:rPr>
          <w:rFonts w:hint="eastAsia"/>
          <w:sz w:val="20"/>
          <w:szCs w:val="20"/>
        </w:rPr>
        <w:t>3</w:t>
      </w:r>
      <w:r w:rsidR="00DB3C87" w:rsidRPr="00E94F2C">
        <w:rPr>
          <w:rFonts w:hint="eastAsia"/>
          <w:sz w:val="20"/>
          <w:szCs w:val="20"/>
        </w:rPr>
        <w:t>：</w:t>
      </w:r>
      <w:r w:rsidR="00DB3C87" w:rsidRPr="00E94F2C">
        <w:rPr>
          <w:rFonts w:hint="eastAsia"/>
          <w:sz w:val="20"/>
          <w:szCs w:val="20"/>
        </w:rPr>
        <w:t>1</w:t>
      </w:r>
      <w:r w:rsidR="00DB3C87" w:rsidRPr="00E94F2C">
        <w:rPr>
          <w:rFonts w:hint="eastAsia"/>
          <w:sz w:val="20"/>
          <w:szCs w:val="20"/>
        </w:rPr>
        <w:t>－</w:t>
      </w:r>
      <w:r w:rsidR="00DB3C87" w:rsidRPr="00E94F2C">
        <w:rPr>
          <w:rFonts w:hint="eastAsia"/>
          <w:sz w:val="20"/>
          <w:szCs w:val="20"/>
        </w:rPr>
        <w:t>8</w:t>
      </w:r>
      <w:r w:rsidR="00DB3C87" w:rsidRPr="00E94F2C">
        <w:rPr>
          <w:rFonts w:hint="eastAsia"/>
          <w:sz w:val="20"/>
          <w:szCs w:val="20"/>
        </w:rPr>
        <w:t>，</w:t>
      </w:r>
      <w:r w:rsidR="00DB3C87" w:rsidRPr="00E94F2C">
        <w:rPr>
          <w:rFonts w:hint="eastAsia"/>
          <w:sz w:val="20"/>
          <w:szCs w:val="20"/>
        </w:rPr>
        <w:t>9</w:t>
      </w:r>
      <w:r w:rsidR="00DB3C87" w:rsidRPr="00E94F2C">
        <w:rPr>
          <w:rFonts w:hint="eastAsia"/>
          <w:sz w:val="20"/>
          <w:szCs w:val="20"/>
        </w:rPr>
        <w:t>－</w:t>
      </w:r>
      <w:r w:rsidR="00DB3C87" w:rsidRPr="00E94F2C">
        <w:rPr>
          <w:rFonts w:hint="eastAsia"/>
          <w:sz w:val="20"/>
          <w:szCs w:val="20"/>
        </w:rPr>
        <w:t>14</w:t>
      </w:r>
    </w:p>
    <w:p w:rsidR="00DB3C87" w:rsidRDefault="00DB3C87" w:rsidP="001C21FA">
      <w:pPr>
        <w:spacing w:line="240" w:lineRule="exact"/>
        <w:ind w:left="800" w:hangingChars="400" w:hanging="800"/>
        <w:rPr>
          <w:color w:val="17365D" w:themeColor="text2" w:themeShade="BF"/>
          <w:sz w:val="18"/>
          <w:szCs w:val="18"/>
        </w:rPr>
      </w:pPr>
      <w:r>
        <w:rPr>
          <w:rFonts w:hint="eastAsia"/>
          <w:sz w:val="20"/>
          <w:szCs w:val="20"/>
        </w:rPr>
        <w:t xml:space="preserve">　　</w:t>
      </w:r>
      <w:r w:rsidR="00E94F2C">
        <w:rPr>
          <w:rFonts w:hint="eastAsia"/>
          <w:sz w:val="20"/>
          <w:szCs w:val="20"/>
        </w:rPr>
        <w:t xml:space="preserve">　</w:t>
      </w:r>
      <w:r w:rsidR="001C21FA">
        <w:rPr>
          <w:rFonts w:hint="eastAsia"/>
          <w:sz w:val="20"/>
          <w:szCs w:val="20"/>
        </w:rPr>
        <w:t xml:space="preserve">　</w:t>
      </w:r>
      <w:r w:rsidRPr="005A7867">
        <w:rPr>
          <w:rFonts w:hint="eastAsia"/>
          <w:color w:val="17365D" w:themeColor="text2" w:themeShade="BF"/>
          <w:sz w:val="18"/>
          <w:szCs w:val="18"/>
        </w:rPr>
        <w:t>何事にも時がある。人</w:t>
      </w:r>
      <w:r w:rsidR="00E94F2C">
        <w:rPr>
          <w:rFonts w:hint="eastAsia"/>
          <w:color w:val="17365D" w:themeColor="text2" w:themeShade="BF"/>
          <w:sz w:val="18"/>
          <w:szCs w:val="18"/>
        </w:rPr>
        <w:t>間のなし得ることには必ず限りがある。そう認識していれば何時いかな</w:t>
      </w:r>
      <w:r w:rsidRPr="005A7867">
        <w:rPr>
          <w:rFonts w:hint="eastAsia"/>
          <w:color w:val="17365D" w:themeColor="text2" w:themeShade="BF"/>
          <w:sz w:val="18"/>
          <w:szCs w:val="18"/>
        </w:rPr>
        <w:t>る時でも「それは神のはからいだ」と思える。そこに喜び楽しんで</w:t>
      </w:r>
      <w:r w:rsidR="00E525A9">
        <w:rPr>
          <w:rFonts w:hint="eastAsia"/>
          <w:color w:val="17365D" w:themeColor="text2" w:themeShade="BF"/>
          <w:sz w:val="18"/>
          <w:szCs w:val="18"/>
        </w:rPr>
        <w:t>一生</w:t>
      </w:r>
      <w:r w:rsidRPr="005A7867">
        <w:rPr>
          <w:rFonts w:hint="eastAsia"/>
          <w:color w:val="17365D" w:themeColor="text2" w:themeShade="BF"/>
          <w:sz w:val="18"/>
          <w:szCs w:val="18"/>
        </w:rPr>
        <w:t>を送ることのあるいは</w:t>
      </w:r>
      <w:r w:rsidR="00E525A9">
        <w:rPr>
          <w:rFonts w:hint="eastAsia"/>
          <w:color w:val="17365D" w:themeColor="text2" w:themeShade="BF"/>
          <w:sz w:val="18"/>
          <w:szCs w:val="18"/>
        </w:rPr>
        <w:t>死</w:t>
      </w:r>
      <w:r w:rsidRPr="005A7867">
        <w:rPr>
          <w:rFonts w:hint="eastAsia"/>
          <w:color w:val="17365D" w:themeColor="text2" w:themeShade="BF"/>
          <w:sz w:val="18"/>
          <w:szCs w:val="18"/>
        </w:rPr>
        <w:t>を迎えることの納得を見出せる。</w:t>
      </w:r>
    </w:p>
    <w:p w:rsidR="001C21FA" w:rsidRPr="005A7867" w:rsidRDefault="001C21FA" w:rsidP="001C21FA">
      <w:pPr>
        <w:spacing w:line="240" w:lineRule="exact"/>
        <w:ind w:left="720" w:hangingChars="400" w:hanging="720"/>
        <w:rPr>
          <w:color w:val="17365D" w:themeColor="text2" w:themeShade="BF"/>
          <w:sz w:val="18"/>
          <w:szCs w:val="18"/>
        </w:rPr>
      </w:pPr>
    </w:p>
    <w:p w:rsidR="00674E35" w:rsidRPr="0057581E" w:rsidRDefault="0057581E" w:rsidP="0057581E">
      <w:pPr>
        <w:ind w:firstLineChars="50" w:firstLine="100"/>
        <w:rPr>
          <w:rFonts w:asciiTheme="minorEastAsia" w:hAnsiTheme="minorEastAsia"/>
          <w:sz w:val="20"/>
          <w:szCs w:val="20"/>
        </w:rPr>
      </w:pPr>
      <w:r>
        <w:rPr>
          <w:rFonts w:asciiTheme="minorEastAsia" w:hAnsiTheme="minorEastAsia"/>
          <w:sz w:val="20"/>
          <w:szCs w:val="20"/>
        </w:rPr>
        <w:t>c.</w:t>
      </w:r>
      <w:r w:rsidR="009A0B6D" w:rsidRPr="0057581E">
        <w:rPr>
          <w:rFonts w:asciiTheme="minorEastAsia" w:hAnsiTheme="minorEastAsia" w:hint="eastAsia"/>
          <w:sz w:val="20"/>
          <w:szCs w:val="20"/>
        </w:rPr>
        <w:t>「決められた道を走り通した」Ⅱテモテ4：6－8</w:t>
      </w:r>
    </w:p>
    <w:p w:rsidR="00B64C4D" w:rsidRDefault="00DF2EAF" w:rsidP="00E94F2C">
      <w:pPr>
        <w:spacing w:line="240" w:lineRule="exact"/>
        <w:ind w:firstLineChars="300" w:firstLine="540"/>
        <w:rPr>
          <w:color w:val="17365D" w:themeColor="text2" w:themeShade="BF"/>
          <w:sz w:val="18"/>
          <w:szCs w:val="18"/>
        </w:rPr>
      </w:pPr>
      <w:r w:rsidRPr="00DF2EAF">
        <w:rPr>
          <w:rFonts w:hint="eastAsia"/>
          <w:color w:val="17365D" w:themeColor="text2" w:themeShade="BF"/>
          <w:sz w:val="18"/>
          <w:szCs w:val="18"/>
        </w:rPr>
        <w:t>思い残すことはないと言えるように精いっぱい生きた人生。</w:t>
      </w:r>
      <w:r>
        <w:rPr>
          <w:rFonts w:hint="eastAsia"/>
          <w:color w:val="17365D" w:themeColor="text2" w:themeShade="BF"/>
          <w:sz w:val="18"/>
          <w:szCs w:val="18"/>
        </w:rPr>
        <w:t>しかし報いられない人生もある。</w:t>
      </w:r>
    </w:p>
    <w:p w:rsidR="00B64C4D" w:rsidRDefault="00DF2EAF" w:rsidP="00E94F2C">
      <w:pPr>
        <w:spacing w:line="240" w:lineRule="exact"/>
        <w:ind w:firstLineChars="300" w:firstLine="540"/>
        <w:rPr>
          <w:color w:val="17365D" w:themeColor="text2" w:themeShade="BF"/>
          <w:sz w:val="18"/>
          <w:szCs w:val="18"/>
        </w:rPr>
      </w:pPr>
      <w:r>
        <w:rPr>
          <w:rFonts w:hint="eastAsia"/>
          <w:color w:val="17365D" w:themeColor="text2" w:themeShade="BF"/>
          <w:sz w:val="18"/>
          <w:szCs w:val="18"/>
        </w:rPr>
        <w:t>過酷な運命に翻弄されてもなお義に生きたヨブ。「わたしは裸で母の胎を出た。裸でそこに</w:t>
      </w:r>
    </w:p>
    <w:p w:rsidR="00453180" w:rsidRDefault="00DF2EAF" w:rsidP="00E94F2C">
      <w:pPr>
        <w:spacing w:line="240" w:lineRule="exact"/>
        <w:ind w:firstLineChars="300" w:firstLine="540"/>
        <w:rPr>
          <w:color w:val="17365D" w:themeColor="text2" w:themeShade="BF"/>
          <w:sz w:val="18"/>
          <w:szCs w:val="18"/>
        </w:rPr>
      </w:pPr>
      <w:r>
        <w:rPr>
          <w:rFonts w:hint="eastAsia"/>
          <w:color w:val="17365D" w:themeColor="text2" w:themeShade="BF"/>
          <w:sz w:val="18"/>
          <w:szCs w:val="18"/>
        </w:rPr>
        <w:t>帰ろう」と、一切の不幸不運にも神を恨まず誠実であり続ける。</w:t>
      </w:r>
    </w:p>
    <w:p w:rsidR="001C21FA" w:rsidRDefault="001C21FA" w:rsidP="00E94F2C">
      <w:pPr>
        <w:spacing w:line="240" w:lineRule="exact"/>
        <w:ind w:firstLineChars="300" w:firstLine="540"/>
        <w:rPr>
          <w:color w:val="17365D" w:themeColor="text2" w:themeShade="BF"/>
          <w:sz w:val="18"/>
          <w:szCs w:val="18"/>
        </w:rPr>
      </w:pPr>
    </w:p>
    <w:p w:rsidR="0057581E" w:rsidRPr="0057581E" w:rsidRDefault="0057581E" w:rsidP="0057581E">
      <w:pPr>
        <w:rPr>
          <w:rFonts w:asciiTheme="minorEastAsia" w:hAnsiTheme="minorEastAsia"/>
          <w:sz w:val="20"/>
          <w:szCs w:val="20"/>
        </w:rPr>
      </w:pPr>
      <w:r>
        <w:rPr>
          <w:rFonts w:asciiTheme="minorEastAsia" w:hAnsiTheme="minorEastAsia" w:hint="eastAsia"/>
          <w:sz w:val="20"/>
          <w:szCs w:val="20"/>
        </w:rPr>
        <w:t>ｄ.</w:t>
      </w:r>
      <w:r w:rsidRPr="0057581E">
        <w:rPr>
          <w:rFonts w:asciiTheme="minorEastAsia" w:hAnsiTheme="minorEastAsia" w:hint="eastAsia"/>
          <w:sz w:val="20"/>
          <w:szCs w:val="20"/>
        </w:rPr>
        <w:t>「死ぬことは利益である」フィリッピ1：21-25</w:t>
      </w:r>
    </w:p>
    <w:p w:rsidR="0057581E" w:rsidRDefault="0057581E" w:rsidP="00E94F2C">
      <w:pPr>
        <w:spacing w:line="240" w:lineRule="exact"/>
        <w:ind w:leftChars="200" w:left="420"/>
        <w:rPr>
          <w:rFonts w:asciiTheme="minorEastAsia" w:hAnsiTheme="minorEastAsia"/>
          <w:color w:val="17365D" w:themeColor="text2" w:themeShade="BF"/>
          <w:sz w:val="18"/>
          <w:szCs w:val="18"/>
        </w:rPr>
      </w:pPr>
      <w:r w:rsidRPr="009A0B6D">
        <w:rPr>
          <w:rFonts w:asciiTheme="minorEastAsia" w:hAnsiTheme="minorEastAsia" w:hint="eastAsia"/>
          <w:color w:val="17365D" w:themeColor="text2" w:themeShade="BF"/>
          <w:sz w:val="18"/>
          <w:szCs w:val="18"/>
        </w:rPr>
        <w:t>パウロは</w:t>
      </w:r>
      <w:r>
        <w:rPr>
          <w:rFonts w:asciiTheme="minorEastAsia" w:hAnsiTheme="minorEastAsia" w:hint="eastAsia"/>
          <w:color w:val="17365D" w:themeColor="text2" w:themeShade="BF"/>
          <w:sz w:val="18"/>
          <w:szCs w:val="18"/>
        </w:rPr>
        <w:t>死ぬことは儲けものだと言う。</w:t>
      </w:r>
      <w:r w:rsidRPr="00674E35">
        <w:rPr>
          <w:rFonts w:hint="eastAsia"/>
          <w:color w:val="17365D" w:themeColor="text2" w:themeShade="BF"/>
          <w:sz w:val="18"/>
          <w:szCs w:val="18"/>
        </w:rPr>
        <w:t>死による解放を望みながら、自分の使命を果たすためにもっと生きて働きたいという思い。現世を精いっぱい生きていく。現世に対する執着から身軽になっていつ死んでもいいように生き</w:t>
      </w:r>
      <w:r w:rsidR="00E94F2C">
        <w:rPr>
          <w:rFonts w:hint="eastAsia"/>
          <w:color w:val="17365D" w:themeColor="text2" w:themeShade="BF"/>
          <w:sz w:val="18"/>
          <w:szCs w:val="18"/>
        </w:rPr>
        <w:t>たい</w:t>
      </w:r>
      <w:r w:rsidRPr="00674E35">
        <w:rPr>
          <w:rFonts w:hint="eastAsia"/>
          <w:color w:val="17365D" w:themeColor="text2" w:themeShade="BF"/>
          <w:sz w:val="18"/>
          <w:szCs w:val="18"/>
        </w:rPr>
        <w:t>。</w:t>
      </w:r>
    </w:p>
    <w:p w:rsidR="00B64C4D" w:rsidRPr="00650760" w:rsidRDefault="00B64C4D" w:rsidP="00650760">
      <w:pPr>
        <w:spacing w:line="240" w:lineRule="exact"/>
        <w:ind w:leftChars="100" w:left="930" w:hangingChars="400" w:hanging="720"/>
        <w:rPr>
          <w:color w:val="17365D" w:themeColor="text2" w:themeShade="BF"/>
          <w:sz w:val="18"/>
          <w:szCs w:val="18"/>
        </w:rPr>
      </w:pPr>
      <w:r>
        <w:rPr>
          <w:rFonts w:hint="eastAsia"/>
          <w:color w:val="17365D" w:themeColor="text2" w:themeShade="BF"/>
          <w:sz w:val="18"/>
          <w:szCs w:val="18"/>
        </w:rPr>
        <w:t xml:space="preserve">　　　　　　</w:t>
      </w:r>
    </w:p>
    <w:p w:rsidR="00C05BF1" w:rsidRDefault="0057581E" w:rsidP="001C21FA">
      <w:pPr>
        <w:spacing w:before="240" w:line="240" w:lineRule="exact"/>
        <w:rPr>
          <w:szCs w:val="21"/>
        </w:rPr>
      </w:pPr>
      <w:r w:rsidRPr="004B73EE">
        <w:rPr>
          <w:rFonts w:hint="eastAsia"/>
          <w:szCs w:val="21"/>
        </w:rPr>
        <w:t>Ⅱ</w:t>
      </w:r>
      <w:r w:rsidR="00C121E1" w:rsidRPr="004B73EE">
        <w:rPr>
          <w:rFonts w:hint="eastAsia"/>
          <w:szCs w:val="21"/>
        </w:rPr>
        <w:t xml:space="preserve">　</w:t>
      </w:r>
      <w:r w:rsidR="002D79E4" w:rsidRPr="004B73EE">
        <w:rPr>
          <w:rFonts w:hint="eastAsia"/>
          <w:szCs w:val="21"/>
        </w:rPr>
        <w:t>生きることの意味</w:t>
      </w:r>
      <w:r w:rsidR="00C05BF1">
        <w:rPr>
          <w:rFonts w:hint="eastAsia"/>
          <w:szCs w:val="21"/>
        </w:rPr>
        <w:t xml:space="preserve">　</w:t>
      </w:r>
    </w:p>
    <w:p w:rsidR="00C05BF1" w:rsidRPr="002A5CFE" w:rsidRDefault="00C05BF1" w:rsidP="001C21FA">
      <w:pPr>
        <w:spacing w:before="240" w:line="240" w:lineRule="exact"/>
        <w:ind w:firstLineChars="300" w:firstLine="540"/>
        <w:rPr>
          <w:color w:val="17365D" w:themeColor="text2" w:themeShade="BF"/>
          <w:sz w:val="18"/>
          <w:szCs w:val="18"/>
        </w:rPr>
      </w:pPr>
      <w:r w:rsidRPr="00815203">
        <w:rPr>
          <w:rFonts w:hint="eastAsia"/>
          <w:color w:val="17365D" w:themeColor="text2" w:themeShade="BF"/>
          <w:sz w:val="18"/>
          <w:szCs w:val="18"/>
        </w:rPr>
        <w:t>死について考えることは人生にどのような意味があるか、生きる意味を問うことでもある。</w:t>
      </w:r>
    </w:p>
    <w:p w:rsidR="00A8467D" w:rsidRPr="00444B7E" w:rsidRDefault="002D79E4" w:rsidP="00945B47">
      <w:pPr>
        <w:ind w:leftChars="200" w:left="1220" w:hangingChars="400" w:hanging="800"/>
        <w:rPr>
          <w:sz w:val="20"/>
          <w:szCs w:val="20"/>
        </w:rPr>
      </w:pPr>
      <w:r w:rsidRPr="00444B7E">
        <w:rPr>
          <w:rFonts w:hint="eastAsia"/>
          <w:sz w:val="20"/>
          <w:szCs w:val="20"/>
        </w:rPr>
        <w:t>キリスト教は</w:t>
      </w:r>
      <w:r w:rsidR="00A8467D" w:rsidRPr="00444B7E">
        <w:rPr>
          <w:rFonts w:hint="eastAsia"/>
          <w:sz w:val="20"/>
          <w:szCs w:val="20"/>
        </w:rPr>
        <w:t>、</w:t>
      </w:r>
      <w:r w:rsidRPr="00444B7E">
        <w:rPr>
          <w:rFonts w:hint="eastAsia"/>
          <w:sz w:val="20"/>
          <w:szCs w:val="20"/>
        </w:rPr>
        <w:t>生と死の問題に対して、「永遠のいのち」という人間の究極の救いの信</w:t>
      </w:r>
    </w:p>
    <w:p w:rsidR="00A8467D" w:rsidRPr="00444B7E" w:rsidRDefault="002D79E4" w:rsidP="00945B47">
      <w:pPr>
        <w:ind w:leftChars="200" w:left="1220" w:hangingChars="400" w:hanging="800"/>
        <w:rPr>
          <w:sz w:val="20"/>
          <w:szCs w:val="20"/>
        </w:rPr>
      </w:pPr>
      <w:r w:rsidRPr="00444B7E">
        <w:rPr>
          <w:rFonts w:hint="eastAsia"/>
          <w:sz w:val="20"/>
          <w:szCs w:val="20"/>
        </w:rPr>
        <w:t>仰を持って答える。この復活と永遠の生命に対する希望こそ、</w:t>
      </w:r>
      <w:r w:rsidR="0007482C" w:rsidRPr="00444B7E">
        <w:rPr>
          <w:rFonts w:hint="eastAsia"/>
          <w:sz w:val="20"/>
          <w:szCs w:val="20"/>
        </w:rPr>
        <w:t>人間に「生きる」</w:t>
      </w:r>
      <w:r w:rsidRPr="00444B7E">
        <w:rPr>
          <w:rFonts w:hint="eastAsia"/>
          <w:sz w:val="20"/>
          <w:szCs w:val="20"/>
        </w:rPr>
        <w:t>意味を</w:t>
      </w:r>
    </w:p>
    <w:p w:rsidR="00A8467D" w:rsidRDefault="002D79E4" w:rsidP="00945B47">
      <w:pPr>
        <w:ind w:leftChars="200" w:left="1220" w:hangingChars="400" w:hanging="800"/>
        <w:rPr>
          <w:sz w:val="20"/>
          <w:szCs w:val="20"/>
        </w:rPr>
      </w:pPr>
      <w:r w:rsidRPr="00444B7E">
        <w:rPr>
          <w:rFonts w:hint="eastAsia"/>
          <w:sz w:val="20"/>
          <w:szCs w:val="20"/>
        </w:rPr>
        <w:t>与えるのである。</w:t>
      </w:r>
      <w:r w:rsidR="00A8467D" w:rsidRPr="00444B7E">
        <w:rPr>
          <w:rFonts w:hint="eastAsia"/>
          <w:sz w:val="20"/>
          <w:szCs w:val="20"/>
        </w:rPr>
        <w:t>それは、神から自分に託された夢</w:t>
      </w:r>
      <w:r w:rsidR="00EB3EE0" w:rsidRPr="00444B7E">
        <w:rPr>
          <w:rFonts w:hint="eastAsia"/>
          <w:sz w:val="20"/>
          <w:szCs w:val="20"/>
        </w:rPr>
        <w:t>(</w:t>
      </w:r>
      <w:r w:rsidR="00EB3EE0" w:rsidRPr="00444B7E">
        <w:rPr>
          <w:rFonts w:hint="eastAsia"/>
          <w:sz w:val="20"/>
          <w:szCs w:val="20"/>
        </w:rPr>
        <w:t>使命</w:t>
      </w:r>
      <w:r w:rsidR="00EB3EE0" w:rsidRPr="00444B7E">
        <w:rPr>
          <w:rFonts w:hint="eastAsia"/>
          <w:sz w:val="20"/>
          <w:szCs w:val="20"/>
        </w:rPr>
        <w:t>)</w:t>
      </w:r>
      <w:r w:rsidR="00A8467D" w:rsidRPr="00444B7E">
        <w:rPr>
          <w:rFonts w:hint="eastAsia"/>
          <w:sz w:val="20"/>
          <w:szCs w:val="20"/>
        </w:rPr>
        <w:t>を充全に生きること</w:t>
      </w:r>
      <w:r w:rsidR="00EB3EE0" w:rsidRPr="00444B7E">
        <w:rPr>
          <w:rFonts w:hint="eastAsia"/>
          <w:sz w:val="20"/>
          <w:szCs w:val="20"/>
        </w:rPr>
        <w:t>である。</w:t>
      </w:r>
    </w:p>
    <w:p w:rsidR="001C21FA" w:rsidRDefault="001C21FA" w:rsidP="00AB6B53">
      <w:pPr>
        <w:spacing w:line="240" w:lineRule="exact"/>
        <w:rPr>
          <w:color w:val="17365D" w:themeColor="text2" w:themeShade="BF"/>
          <w:sz w:val="18"/>
          <w:szCs w:val="18"/>
        </w:rPr>
      </w:pPr>
    </w:p>
    <w:p w:rsidR="001C21FA" w:rsidRDefault="001C21FA" w:rsidP="00AB6B53">
      <w:pPr>
        <w:spacing w:line="240" w:lineRule="exact"/>
        <w:rPr>
          <w:color w:val="17365D" w:themeColor="text2" w:themeShade="BF"/>
          <w:sz w:val="18"/>
          <w:szCs w:val="18"/>
        </w:rPr>
      </w:pPr>
    </w:p>
    <w:p w:rsidR="00AB6B53" w:rsidRPr="00AB6B53" w:rsidRDefault="00AB6B53" w:rsidP="001C21FA">
      <w:pPr>
        <w:spacing w:line="240" w:lineRule="exact"/>
        <w:ind w:leftChars="100" w:left="210"/>
        <w:rPr>
          <w:color w:val="17365D" w:themeColor="text2" w:themeShade="BF"/>
          <w:sz w:val="18"/>
          <w:szCs w:val="18"/>
        </w:rPr>
      </w:pPr>
      <w:r w:rsidRPr="00AB6B53">
        <w:rPr>
          <w:rFonts w:hint="eastAsia"/>
          <w:color w:val="17365D" w:themeColor="text2" w:themeShade="BF"/>
          <w:sz w:val="18"/>
          <w:szCs w:val="18"/>
        </w:rPr>
        <w:t>人生のゴールが無だとしたら人生の旅は目標を失う。しかし、死に意味があるなら</w:t>
      </w:r>
      <w:r w:rsidRPr="00AB6B53">
        <w:rPr>
          <w:rFonts w:hint="eastAsia"/>
          <w:color w:val="17365D" w:themeColor="text2" w:themeShade="BF"/>
          <w:sz w:val="18"/>
          <w:szCs w:val="18"/>
        </w:rPr>
        <w:t>(</w:t>
      </w:r>
      <w:r w:rsidRPr="00AB6B53">
        <w:rPr>
          <w:rFonts w:hint="eastAsia"/>
          <w:color w:val="17365D" w:themeColor="text2" w:themeShade="BF"/>
          <w:sz w:val="18"/>
          <w:szCs w:val="18"/>
        </w:rPr>
        <w:t>死のかなたに本当の目的地があるなら</w:t>
      </w:r>
      <w:r w:rsidRPr="00AB6B53">
        <w:rPr>
          <w:rFonts w:hint="eastAsia"/>
          <w:color w:val="17365D" w:themeColor="text2" w:themeShade="BF"/>
          <w:sz w:val="18"/>
          <w:szCs w:val="18"/>
        </w:rPr>
        <w:t>)</w:t>
      </w:r>
      <w:r w:rsidRPr="00AB6B53">
        <w:rPr>
          <w:rFonts w:hint="eastAsia"/>
          <w:color w:val="17365D" w:themeColor="text2" w:themeShade="BF"/>
          <w:sz w:val="18"/>
          <w:szCs w:val="18"/>
        </w:rPr>
        <w:t>苦しみの多い人生に深い意味があることになる。</w:t>
      </w:r>
    </w:p>
    <w:p w:rsidR="001C21FA" w:rsidRDefault="001C21FA" w:rsidP="00E94F2C">
      <w:pPr>
        <w:spacing w:line="240" w:lineRule="exact"/>
        <w:ind w:firstLineChars="100" w:firstLine="200"/>
        <w:rPr>
          <w:sz w:val="20"/>
          <w:szCs w:val="20"/>
        </w:rPr>
      </w:pPr>
    </w:p>
    <w:p w:rsidR="00AB6B53" w:rsidRPr="00E94F2C" w:rsidRDefault="00AB6B53" w:rsidP="00E94F2C">
      <w:pPr>
        <w:spacing w:line="240" w:lineRule="exact"/>
        <w:ind w:firstLineChars="100" w:firstLine="200"/>
        <w:rPr>
          <w:sz w:val="20"/>
          <w:szCs w:val="20"/>
        </w:rPr>
      </w:pPr>
      <w:r w:rsidRPr="00E94F2C">
        <w:rPr>
          <w:rFonts w:hint="eastAsia"/>
          <w:sz w:val="20"/>
          <w:szCs w:val="20"/>
        </w:rPr>
        <w:t>「来世に希望を持たぬ人は、この世ですでに死んでいるようなものだ」（ゲーテ）</w:t>
      </w:r>
    </w:p>
    <w:p w:rsidR="001C21FA" w:rsidRDefault="001C21FA" w:rsidP="001C21FA">
      <w:pPr>
        <w:spacing w:line="240" w:lineRule="exact"/>
        <w:ind w:firstLineChars="100" w:firstLine="180"/>
        <w:rPr>
          <w:color w:val="17365D" w:themeColor="text2" w:themeShade="BF"/>
          <w:sz w:val="18"/>
          <w:szCs w:val="18"/>
        </w:rPr>
      </w:pPr>
    </w:p>
    <w:p w:rsidR="00AB6B53" w:rsidRPr="00AB6B53" w:rsidRDefault="00AB6B53" w:rsidP="001C21FA">
      <w:pPr>
        <w:spacing w:line="240" w:lineRule="exact"/>
        <w:ind w:firstLineChars="100" w:firstLine="180"/>
        <w:rPr>
          <w:color w:val="17365D" w:themeColor="text2" w:themeShade="BF"/>
          <w:sz w:val="18"/>
          <w:szCs w:val="18"/>
        </w:rPr>
      </w:pPr>
      <w:r w:rsidRPr="00AB6B53">
        <w:rPr>
          <w:rFonts w:hint="eastAsia"/>
          <w:color w:val="17365D" w:themeColor="text2" w:themeShade="BF"/>
          <w:sz w:val="18"/>
          <w:szCs w:val="18"/>
        </w:rPr>
        <w:t>死は人生の最後の過ぎ越しである。この段階をどのように過ぎ越していくかは生き方次第。</w:t>
      </w:r>
    </w:p>
    <w:p w:rsidR="0011534D" w:rsidRPr="00444B7E" w:rsidRDefault="00BF584B" w:rsidP="001C21FA">
      <w:pPr>
        <w:spacing w:line="240" w:lineRule="exact"/>
        <w:ind w:leftChars="100" w:left="210"/>
        <w:rPr>
          <w:color w:val="17365D" w:themeColor="text2" w:themeShade="BF"/>
          <w:sz w:val="20"/>
          <w:szCs w:val="20"/>
        </w:rPr>
      </w:pPr>
      <w:r w:rsidRPr="00AB6B53">
        <w:rPr>
          <w:rFonts w:hint="eastAsia"/>
          <w:color w:val="17365D" w:themeColor="text2" w:themeShade="BF"/>
          <w:sz w:val="18"/>
          <w:szCs w:val="18"/>
        </w:rPr>
        <w:t>自分の人生に意味を与えてきたものが、死にも意味を与えるものとなる。精いっぱい生きてきたなら死は恐るべきものでも、悲しむべきものでもない。</w:t>
      </w:r>
      <w:r w:rsidR="00EB3EE0" w:rsidRPr="00AB6B53">
        <w:rPr>
          <w:rFonts w:hint="eastAsia"/>
          <w:color w:val="17365D" w:themeColor="text2" w:themeShade="BF"/>
          <w:sz w:val="18"/>
          <w:szCs w:val="18"/>
        </w:rPr>
        <w:t>死ぬことを心配するよりも、今日何をすべきかを心配するべき</w:t>
      </w:r>
      <w:r w:rsidR="00D36B2F" w:rsidRPr="00AB6B53">
        <w:rPr>
          <w:rFonts w:hint="eastAsia"/>
          <w:color w:val="17365D" w:themeColor="text2" w:themeShade="BF"/>
          <w:sz w:val="18"/>
          <w:szCs w:val="18"/>
        </w:rPr>
        <w:t>かもしれない</w:t>
      </w:r>
      <w:r w:rsidR="00EB3EE0" w:rsidRPr="00AB6B53">
        <w:rPr>
          <w:rFonts w:hint="eastAsia"/>
          <w:color w:val="17365D" w:themeColor="text2" w:themeShade="BF"/>
          <w:sz w:val="18"/>
          <w:szCs w:val="18"/>
        </w:rPr>
        <w:t>。</w:t>
      </w:r>
      <w:r w:rsidR="0011534D" w:rsidRPr="00AB6B53">
        <w:rPr>
          <w:rFonts w:hint="eastAsia"/>
          <w:color w:val="17365D" w:themeColor="text2" w:themeShade="BF"/>
          <w:sz w:val="18"/>
          <w:szCs w:val="18"/>
        </w:rPr>
        <w:t>行動ばかりではなく、思</w:t>
      </w:r>
      <w:r w:rsidR="00D36B2F" w:rsidRPr="00AB6B53">
        <w:rPr>
          <w:rFonts w:hint="eastAsia"/>
          <w:color w:val="17365D" w:themeColor="text2" w:themeShade="BF"/>
          <w:sz w:val="18"/>
          <w:szCs w:val="18"/>
        </w:rPr>
        <w:t>い</w:t>
      </w:r>
      <w:r w:rsidR="0011534D" w:rsidRPr="00AB6B53">
        <w:rPr>
          <w:rFonts w:hint="eastAsia"/>
          <w:color w:val="17365D" w:themeColor="text2" w:themeShade="BF"/>
          <w:sz w:val="18"/>
          <w:szCs w:val="18"/>
        </w:rPr>
        <w:t>においても言葉においても</w:t>
      </w:r>
      <w:r w:rsidR="00D36B2F" w:rsidRPr="00AB6B53">
        <w:rPr>
          <w:rFonts w:hint="eastAsia"/>
          <w:color w:val="17365D" w:themeColor="text2" w:themeShade="BF"/>
          <w:sz w:val="18"/>
          <w:szCs w:val="18"/>
        </w:rPr>
        <w:t>、</w:t>
      </w:r>
      <w:r w:rsidR="0011534D" w:rsidRPr="00AB6B53">
        <w:rPr>
          <w:rFonts w:hint="eastAsia"/>
          <w:color w:val="17365D" w:themeColor="text2" w:themeShade="BF"/>
          <w:sz w:val="18"/>
          <w:szCs w:val="18"/>
        </w:rPr>
        <w:t>最高の選択</w:t>
      </w:r>
      <w:r w:rsidR="00E94F2C">
        <w:rPr>
          <w:rFonts w:hint="eastAsia"/>
          <w:color w:val="17365D" w:themeColor="text2" w:themeShade="BF"/>
          <w:sz w:val="18"/>
          <w:szCs w:val="18"/>
        </w:rPr>
        <w:t>ができるように！</w:t>
      </w:r>
    </w:p>
    <w:p w:rsidR="00A8467D" w:rsidRPr="00444B7E" w:rsidRDefault="00A8467D" w:rsidP="00A8467D">
      <w:pPr>
        <w:spacing w:line="240" w:lineRule="exact"/>
        <w:rPr>
          <w:sz w:val="20"/>
          <w:szCs w:val="20"/>
        </w:rPr>
      </w:pPr>
    </w:p>
    <w:p w:rsidR="00053D44" w:rsidRPr="0057581E" w:rsidRDefault="002D79E4" w:rsidP="0057581E">
      <w:pPr>
        <w:pStyle w:val="a7"/>
        <w:numPr>
          <w:ilvl w:val="0"/>
          <w:numId w:val="41"/>
        </w:numPr>
        <w:spacing w:line="240" w:lineRule="exact"/>
        <w:ind w:leftChars="0"/>
        <w:rPr>
          <w:sz w:val="20"/>
          <w:szCs w:val="20"/>
        </w:rPr>
      </w:pPr>
      <w:r w:rsidRPr="0057581E">
        <w:rPr>
          <w:rFonts w:hint="eastAsia"/>
          <w:sz w:val="20"/>
          <w:szCs w:val="20"/>
        </w:rPr>
        <w:t>映画『生きる』</w:t>
      </w:r>
      <w:r w:rsidR="00053D44" w:rsidRPr="0057581E">
        <w:rPr>
          <w:rFonts w:hint="eastAsia"/>
          <w:sz w:val="20"/>
          <w:szCs w:val="20"/>
        </w:rPr>
        <w:t>（黒沢明監督）</w:t>
      </w:r>
      <w:r w:rsidRPr="0057581E">
        <w:rPr>
          <w:rFonts w:hint="eastAsia"/>
          <w:sz w:val="20"/>
          <w:szCs w:val="20"/>
        </w:rPr>
        <w:t xml:space="preserve">　</w:t>
      </w:r>
    </w:p>
    <w:p w:rsidR="005F2129" w:rsidRPr="00444B7E" w:rsidRDefault="002D79E4" w:rsidP="00444B7E">
      <w:pPr>
        <w:spacing w:line="240" w:lineRule="exact"/>
        <w:ind w:leftChars="400" w:left="2440" w:hangingChars="800" w:hanging="1600"/>
        <w:rPr>
          <w:sz w:val="20"/>
          <w:szCs w:val="20"/>
        </w:rPr>
      </w:pPr>
      <w:r w:rsidRPr="00444B7E">
        <w:rPr>
          <w:rFonts w:hint="eastAsia"/>
          <w:sz w:val="20"/>
          <w:szCs w:val="20"/>
        </w:rPr>
        <w:t>死に直面した人間</w:t>
      </w:r>
      <w:r w:rsidR="005F2129" w:rsidRPr="00444B7E">
        <w:rPr>
          <w:rFonts w:hint="eastAsia"/>
          <w:sz w:val="20"/>
          <w:szCs w:val="20"/>
        </w:rPr>
        <w:t>が、自分</w:t>
      </w:r>
      <w:r w:rsidR="000041D0" w:rsidRPr="00444B7E">
        <w:rPr>
          <w:rFonts w:hint="eastAsia"/>
          <w:sz w:val="20"/>
          <w:szCs w:val="20"/>
        </w:rPr>
        <w:t>は誰なのか、</w:t>
      </w:r>
      <w:r w:rsidR="009B6FDA" w:rsidRPr="00444B7E">
        <w:rPr>
          <w:rFonts w:hint="eastAsia"/>
          <w:sz w:val="20"/>
          <w:szCs w:val="20"/>
        </w:rPr>
        <w:t>何のために生まれて来たのか、どこへ</w:t>
      </w:r>
      <w:r w:rsidR="000041D0" w:rsidRPr="00444B7E">
        <w:rPr>
          <w:rFonts w:hint="eastAsia"/>
          <w:sz w:val="20"/>
          <w:szCs w:val="20"/>
        </w:rPr>
        <w:t>行</w:t>
      </w:r>
      <w:r w:rsidR="009B6FDA" w:rsidRPr="00444B7E">
        <w:rPr>
          <w:rFonts w:hint="eastAsia"/>
          <w:sz w:val="20"/>
          <w:szCs w:val="20"/>
        </w:rPr>
        <w:t>こ</w:t>
      </w:r>
    </w:p>
    <w:p w:rsidR="005F2129" w:rsidRPr="00444B7E" w:rsidRDefault="009B6FDA" w:rsidP="00444B7E">
      <w:pPr>
        <w:spacing w:line="240" w:lineRule="exact"/>
        <w:ind w:leftChars="400" w:left="2440" w:hangingChars="800" w:hanging="1600"/>
        <w:rPr>
          <w:sz w:val="20"/>
          <w:szCs w:val="20"/>
        </w:rPr>
      </w:pPr>
      <w:r w:rsidRPr="00444B7E">
        <w:rPr>
          <w:rFonts w:hint="eastAsia"/>
          <w:sz w:val="20"/>
          <w:szCs w:val="20"/>
        </w:rPr>
        <w:t>うとしているのか</w:t>
      </w:r>
      <w:r w:rsidR="000041D0" w:rsidRPr="00444B7E">
        <w:rPr>
          <w:rFonts w:hint="eastAsia"/>
          <w:sz w:val="20"/>
          <w:szCs w:val="20"/>
        </w:rPr>
        <w:t>？真剣に考え，自己を確立していく過程</w:t>
      </w:r>
      <w:r w:rsidR="00487358" w:rsidRPr="00444B7E">
        <w:rPr>
          <w:rFonts w:hint="eastAsia"/>
          <w:sz w:val="20"/>
          <w:szCs w:val="20"/>
        </w:rPr>
        <w:t>を</w:t>
      </w:r>
      <w:r w:rsidR="000041D0" w:rsidRPr="00444B7E">
        <w:rPr>
          <w:rFonts w:hint="eastAsia"/>
          <w:sz w:val="20"/>
          <w:szCs w:val="20"/>
        </w:rPr>
        <w:t>描</w:t>
      </w:r>
      <w:r w:rsidR="00487358" w:rsidRPr="00444B7E">
        <w:rPr>
          <w:rFonts w:hint="eastAsia"/>
          <w:sz w:val="20"/>
          <w:szCs w:val="20"/>
        </w:rPr>
        <w:t>い</w:t>
      </w:r>
      <w:r w:rsidR="000041D0" w:rsidRPr="00444B7E">
        <w:rPr>
          <w:rFonts w:hint="eastAsia"/>
          <w:sz w:val="20"/>
          <w:szCs w:val="20"/>
        </w:rPr>
        <w:t>た物語。</w:t>
      </w:r>
    </w:p>
    <w:p w:rsidR="001C21FA" w:rsidRDefault="001C21FA" w:rsidP="001C21FA">
      <w:pPr>
        <w:spacing w:line="240" w:lineRule="exact"/>
        <w:ind w:leftChars="327" w:left="687" w:firstLineChars="100" w:firstLine="180"/>
        <w:rPr>
          <w:color w:val="17365D" w:themeColor="text2" w:themeShade="BF"/>
          <w:sz w:val="18"/>
          <w:szCs w:val="18"/>
        </w:rPr>
      </w:pPr>
    </w:p>
    <w:p w:rsidR="005258FA" w:rsidRDefault="00BF584B" w:rsidP="001C21FA">
      <w:pPr>
        <w:spacing w:line="240" w:lineRule="exact"/>
        <w:ind w:leftChars="427" w:left="897"/>
        <w:rPr>
          <w:color w:val="17365D" w:themeColor="text2" w:themeShade="BF"/>
          <w:sz w:val="18"/>
          <w:szCs w:val="18"/>
        </w:rPr>
      </w:pPr>
      <w:r w:rsidRPr="00BF584B">
        <w:rPr>
          <w:rFonts w:hint="eastAsia"/>
          <w:color w:val="17365D" w:themeColor="text2" w:themeShade="BF"/>
          <w:sz w:val="18"/>
          <w:szCs w:val="18"/>
        </w:rPr>
        <w:t>独りの人間の</w:t>
      </w:r>
      <w:r w:rsidR="005F2129" w:rsidRPr="00BF584B">
        <w:rPr>
          <w:rFonts w:hint="eastAsia"/>
          <w:color w:val="17365D" w:themeColor="text2" w:themeShade="BF"/>
          <w:sz w:val="18"/>
          <w:szCs w:val="18"/>
        </w:rPr>
        <w:t>死についての</w:t>
      </w:r>
      <w:r w:rsidRPr="00BF584B">
        <w:rPr>
          <w:rFonts w:hint="eastAsia"/>
          <w:color w:val="17365D" w:themeColor="text2" w:themeShade="BF"/>
          <w:sz w:val="18"/>
          <w:szCs w:val="18"/>
        </w:rPr>
        <w:t>映画</w:t>
      </w:r>
      <w:r w:rsidR="005F2129" w:rsidRPr="00BF584B">
        <w:rPr>
          <w:rFonts w:hint="eastAsia"/>
          <w:color w:val="17365D" w:themeColor="text2" w:themeShade="BF"/>
          <w:sz w:val="18"/>
          <w:szCs w:val="18"/>
        </w:rPr>
        <w:t>の題が</w:t>
      </w:r>
      <w:r w:rsidRPr="00BF584B">
        <w:rPr>
          <w:rFonts w:hint="eastAsia"/>
          <w:color w:val="17365D" w:themeColor="text2" w:themeShade="BF"/>
          <w:sz w:val="18"/>
          <w:szCs w:val="18"/>
        </w:rPr>
        <w:t>実は</w:t>
      </w:r>
      <w:r w:rsidR="005F2129" w:rsidRPr="00BF584B">
        <w:rPr>
          <w:rFonts w:hint="eastAsia"/>
          <w:color w:val="17365D" w:themeColor="text2" w:themeShade="BF"/>
          <w:sz w:val="18"/>
          <w:szCs w:val="18"/>
        </w:rPr>
        <w:t>「生きる」</w:t>
      </w:r>
      <w:r w:rsidR="00E94F2C">
        <w:rPr>
          <w:rFonts w:hint="eastAsia"/>
          <w:color w:val="17365D" w:themeColor="text2" w:themeShade="BF"/>
          <w:sz w:val="18"/>
          <w:szCs w:val="18"/>
        </w:rPr>
        <w:t>ことをテーマにしている</w:t>
      </w:r>
      <w:r w:rsidR="00A8467D" w:rsidRPr="00BF584B">
        <w:rPr>
          <w:rFonts w:hint="eastAsia"/>
          <w:color w:val="17365D" w:themeColor="text2" w:themeShade="BF"/>
          <w:sz w:val="18"/>
          <w:szCs w:val="18"/>
        </w:rPr>
        <w:t>。</w:t>
      </w:r>
      <w:r w:rsidR="00053D44" w:rsidRPr="00BF584B">
        <w:rPr>
          <w:rFonts w:hint="eastAsia"/>
          <w:color w:val="17365D" w:themeColor="text2" w:themeShade="BF"/>
          <w:sz w:val="18"/>
          <w:szCs w:val="18"/>
        </w:rPr>
        <w:t>サラリーマンとして役所勤め３０年、突然がんの宣告を受ける。それまでの人生</w:t>
      </w:r>
      <w:r w:rsidR="005258FA" w:rsidRPr="00BF584B">
        <w:rPr>
          <w:rFonts w:hint="eastAsia"/>
          <w:color w:val="17365D" w:themeColor="text2" w:themeShade="BF"/>
          <w:sz w:val="18"/>
          <w:szCs w:val="18"/>
        </w:rPr>
        <w:t>振り返り</w:t>
      </w:r>
      <w:r w:rsidR="00A8467D" w:rsidRPr="00BF584B">
        <w:rPr>
          <w:rFonts w:hint="eastAsia"/>
          <w:color w:val="17365D" w:themeColor="text2" w:themeShade="BF"/>
          <w:sz w:val="18"/>
          <w:szCs w:val="18"/>
        </w:rPr>
        <w:t>、</w:t>
      </w:r>
      <w:r w:rsidR="00053D44" w:rsidRPr="00BF584B">
        <w:rPr>
          <w:rFonts w:hint="eastAsia"/>
          <w:color w:val="17365D" w:themeColor="text2" w:themeShade="BF"/>
          <w:sz w:val="18"/>
          <w:szCs w:val="18"/>
        </w:rPr>
        <w:t>何もし</w:t>
      </w:r>
      <w:r w:rsidRPr="00BF584B">
        <w:rPr>
          <w:rFonts w:hint="eastAsia"/>
          <w:color w:val="17365D" w:themeColor="text2" w:themeShade="BF"/>
          <w:sz w:val="18"/>
          <w:szCs w:val="18"/>
        </w:rPr>
        <w:t>てこ</w:t>
      </w:r>
      <w:r w:rsidR="00053D44" w:rsidRPr="00BF584B">
        <w:rPr>
          <w:rFonts w:hint="eastAsia"/>
          <w:color w:val="17365D" w:themeColor="text2" w:themeShade="BF"/>
          <w:sz w:val="18"/>
          <w:szCs w:val="18"/>
        </w:rPr>
        <w:t>なかったことに気付く。</w:t>
      </w:r>
      <w:r w:rsidRPr="00BF584B">
        <w:rPr>
          <w:rFonts w:hint="eastAsia"/>
          <w:color w:val="17365D" w:themeColor="text2" w:themeShade="BF"/>
          <w:sz w:val="18"/>
          <w:szCs w:val="18"/>
        </w:rPr>
        <w:t>やり</w:t>
      </w:r>
      <w:r w:rsidR="00053D44" w:rsidRPr="00BF584B">
        <w:rPr>
          <w:rFonts w:hint="eastAsia"/>
          <w:color w:val="17365D" w:themeColor="text2" w:themeShade="BF"/>
          <w:sz w:val="18"/>
          <w:szCs w:val="18"/>
        </w:rPr>
        <w:t>残した仕事、住民の要請に応え公園を作ることに</w:t>
      </w:r>
      <w:r w:rsidRPr="00BF584B">
        <w:rPr>
          <w:rFonts w:hint="eastAsia"/>
          <w:color w:val="17365D" w:themeColor="text2" w:themeShade="BF"/>
          <w:sz w:val="18"/>
          <w:szCs w:val="18"/>
        </w:rPr>
        <w:t>残りの命を</w:t>
      </w:r>
      <w:r w:rsidR="00053D44" w:rsidRPr="00BF584B">
        <w:rPr>
          <w:rFonts w:hint="eastAsia"/>
          <w:color w:val="17365D" w:themeColor="text2" w:themeShade="BF"/>
          <w:sz w:val="18"/>
          <w:szCs w:val="18"/>
        </w:rPr>
        <w:t>かけた。</w:t>
      </w:r>
    </w:p>
    <w:p w:rsidR="001C21FA" w:rsidRPr="00BF584B" w:rsidRDefault="001C21FA" w:rsidP="001C21FA">
      <w:pPr>
        <w:spacing w:line="240" w:lineRule="exact"/>
        <w:ind w:leftChars="427" w:left="897"/>
        <w:rPr>
          <w:color w:val="17365D" w:themeColor="text2" w:themeShade="BF"/>
          <w:sz w:val="18"/>
          <w:szCs w:val="18"/>
        </w:rPr>
      </w:pPr>
    </w:p>
    <w:p w:rsidR="00EB3EE0" w:rsidRPr="00E94F2C" w:rsidRDefault="00EB3EE0" w:rsidP="00E94F2C">
      <w:pPr>
        <w:ind w:firstLineChars="200" w:firstLine="400"/>
        <w:rPr>
          <w:sz w:val="20"/>
          <w:szCs w:val="20"/>
        </w:rPr>
      </w:pPr>
      <w:r w:rsidRPr="00E94F2C">
        <w:rPr>
          <w:rFonts w:hint="eastAsia"/>
          <w:sz w:val="20"/>
          <w:szCs w:val="20"/>
        </w:rPr>
        <w:t>死を想定してどのように生きたら良いかが見えてくる。</w:t>
      </w:r>
      <w:r w:rsidRPr="00E94F2C">
        <w:rPr>
          <w:rFonts w:hint="eastAsia"/>
          <w:color w:val="17365D" w:themeColor="text2" w:themeShade="BF"/>
          <w:sz w:val="20"/>
          <w:szCs w:val="20"/>
        </w:rPr>
        <w:t>（生き方が人の死を決める。）</w:t>
      </w:r>
    </w:p>
    <w:p w:rsidR="00945B47" w:rsidRPr="00E94F2C" w:rsidRDefault="00EB3EE0" w:rsidP="00E94F2C">
      <w:pPr>
        <w:ind w:left="2400" w:hangingChars="1200" w:hanging="2400"/>
        <w:rPr>
          <w:sz w:val="20"/>
          <w:szCs w:val="20"/>
        </w:rPr>
      </w:pPr>
      <w:r w:rsidRPr="00E94F2C">
        <w:rPr>
          <w:rFonts w:hint="eastAsia"/>
          <w:sz w:val="20"/>
          <w:szCs w:val="20"/>
        </w:rPr>
        <w:t xml:space="preserve">　　</w:t>
      </w:r>
      <w:r w:rsidR="00E94F2C">
        <w:rPr>
          <w:rFonts w:hint="eastAsia"/>
          <w:sz w:val="20"/>
          <w:szCs w:val="20"/>
        </w:rPr>
        <w:t xml:space="preserve">　</w:t>
      </w:r>
      <w:r w:rsidRPr="00E94F2C">
        <w:rPr>
          <w:rFonts w:hint="eastAsia"/>
          <w:sz w:val="20"/>
          <w:szCs w:val="20"/>
        </w:rPr>
        <w:t>どれだけ神の愛に応えて生きてきたか？　どれだけ他者に開かれて生きてきた</w:t>
      </w:r>
      <w:r w:rsidR="006106EA" w:rsidRPr="00E94F2C">
        <w:rPr>
          <w:rFonts w:hint="eastAsia"/>
          <w:sz w:val="20"/>
          <w:szCs w:val="20"/>
        </w:rPr>
        <w:t>か。</w:t>
      </w:r>
    </w:p>
    <w:p w:rsidR="00945B47" w:rsidRDefault="00EB3EE0" w:rsidP="00E94F2C">
      <w:pPr>
        <w:ind w:firstLineChars="300" w:firstLine="600"/>
        <w:rPr>
          <w:sz w:val="20"/>
          <w:szCs w:val="20"/>
        </w:rPr>
      </w:pPr>
      <w:r w:rsidRPr="00E94F2C">
        <w:rPr>
          <w:rFonts w:hint="eastAsia"/>
          <w:sz w:val="20"/>
          <w:szCs w:val="20"/>
        </w:rPr>
        <w:t>そのことが、す</w:t>
      </w:r>
      <w:r w:rsidRPr="00444B7E">
        <w:rPr>
          <w:rFonts w:hint="eastAsia"/>
          <w:sz w:val="20"/>
          <w:szCs w:val="20"/>
        </w:rPr>
        <w:t>なわち自己実現のへ道であり、人間の成長の完成、幸せにつな</w:t>
      </w:r>
      <w:r w:rsidR="006106EA">
        <w:rPr>
          <w:rFonts w:hint="eastAsia"/>
          <w:sz w:val="20"/>
          <w:szCs w:val="20"/>
        </w:rPr>
        <w:t>がる。</w:t>
      </w:r>
    </w:p>
    <w:p w:rsidR="0011534D" w:rsidRDefault="00EB3EE0" w:rsidP="006106EA">
      <w:pPr>
        <w:spacing w:line="240" w:lineRule="exact"/>
        <w:ind w:leftChars="300" w:left="2250" w:hangingChars="900" w:hanging="1620"/>
        <w:rPr>
          <w:color w:val="17365D" w:themeColor="text2" w:themeShade="BF"/>
          <w:sz w:val="18"/>
          <w:szCs w:val="18"/>
        </w:rPr>
      </w:pPr>
      <w:r w:rsidRPr="006106EA">
        <w:rPr>
          <w:rFonts w:hint="eastAsia"/>
          <w:color w:val="17365D" w:themeColor="text2" w:themeShade="BF"/>
          <w:sz w:val="18"/>
          <w:szCs w:val="18"/>
        </w:rPr>
        <w:t xml:space="preserve">　</w:t>
      </w:r>
    </w:p>
    <w:p w:rsidR="004A63C8" w:rsidRPr="00677CFD" w:rsidRDefault="004A63C8" w:rsidP="00677CFD">
      <w:pPr>
        <w:pStyle w:val="a7"/>
        <w:numPr>
          <w:ilvl w:val="0"/>
          <w:numId w:val="41"/>
        </w:numPr>
        <w:spacing w:line="240" w:lineRule="exact"/>
        <w:ind w:leftChars="0"/>
        <w:rPr>
          <w:sz w:val="20"/>
          <w:szCs w:val="20"/>
        </w:rPr>
      </w:pPr>
      <w:r w:rsidRPr="00677CFD">
        <w:rPr>
          <w:rFonts w:hint="eastAsia"/>
          <w:sz w:val="20"/>
          <w:szCs w:val="20"/>
        </w:rPr>
        <w:t>生きる知恵</w:t>
      </w:r>
    </w:p>
    <w:p w:rsidR="00677CFD" w:rsidRPr="00677CFD" w:rsidRDefault="00677CFD" w:rsidP="00677CFD">
      <w:pPr>
        <w:pStyle w:val="a7"/>
        <w:spacing w:line="240" w:lineRule="exact"/>
        <w:ind w:leftChars="0" w:left="560"/>
        <w:rPr>
          <w:sz w:val="20"/>
          <w:szCs w:val="20"/>
        </w:rPr>
      </w:pPr>
    </w:p>
    <w:p w:rsidR="004A63C8" w:rsidRPr="004A63C8" w:rsidRDefault="0057581E" w:rsidP="0057581E">
      <w:pPr>
        <w:spacing w:line="240" w:lineRule="exact"/>
        <w:ind w:firstLineChars="100" w:firstLine="200"/>
        <w:rPr>
          <w:sz w:val="20"/>
          <w:szCs w:val="20"/>
        </w:rPr>
      </w:pPr>
      <w:r>
        <w:rPr>
          <w:rFonts w:hint="eastAsia"/>
          <w:sz w:val="20"/>
          <w:szCs w:val="20"/>
        </w:rPr>
        <w:t>a</w:t>
      </w:r>
      <w:r w:rsidR="004A63C8" w:rsidRPr="004A63C8">
        <w:rPr>
          <w:rFonts w:hint="eastAsia"/>
          <w:sz w:val="20"/>
          <w:szCs w:val="20"/>
        </w:rPr>
        <w:t>「自分の置かれた境遇に満足する」フィリッピ４：</w:t>
      </w:r>
      <w:r w:rsidR="004A63C8" w:rsidRPr="004A63C8">
        <w:rPr>
          <w:rFonts w:hint="eastAsia"/>
          <w:sz w:val="20"/>
          <w:szCs w:val="20"/>
        </w:rPr>
        <w:t>11-13</w:t>
      </w:r>
    </w:p>
    <w:p w:rsidR="00900EC6" w:rsidRDefault="004A63C8" w:rsidP="004A63C8">
      <w:pPr>
        <w:spacing w:line="240" w:lineRule="exact"/>
        <w:ind w:left="400" w:hangingChars="200" w:hanging="400"/>
        <w:rPr>
          <w:color w:val="17365D" w:themeColor="text2" w:themeShade="BF"/>
          <w:sz w:val="18"/>
          <w:szCs w:val="18"/>
        </w:rPr>
      </w:pPr>
      <w:r>
        <w:rPr>
          <w:rFonts w:hint="eastAsia"/>
          <w:sz w:val="20"/>
          <w:szCs w:val="20"/>
        </w:rPr>
        <w:t xml:space="preserve">     </w:t>
      </w:r>
      <w:r w:rsidRPr="00DB3C87">
        <w:rPr>
          <w:rFonts w:hint="eastAsia"/>
          <w:color w:val="17365D" w:themeColor="text2" w:themeShade="BF"/>
          <w:sz w:val="18"/>
          <w:szCs w:val="18"/>
        </w:rPr>
        <w:t>貧しく生きるすべも豊かに生きる術も知っている。</w:t>
      </w:r>
      <w:r>
        <w:rPr>
          <w:rFonts w:hint="eastAsia"/>
          <w:color w:val="17365D" w:themeColor="text2" w:themeShade="BF"/>
          <w:sz w:val="18"/>
          <w:szCs w:val="18"/>
        </w:rPr>
        <w:t>置かれた</w:t>
      </w:r>
      <w:r w:rsidRPr="005008CB">
        <w:rPr>
          <w:rFonts w:hint="eastAsia"/>
          <w:color w:val="17365D" w:themeColor="text2" w:themeShade="BF"/>
          <w:sz w:val="18"/>
          <w:szCs w:val="18"/>
        </w:rPr>
        <w:t>境遇の中で</w:t>
      </w:r>
      <w:r>
        <w:rPr>
          <w:rFonts w:hint="eastAsia"/>
          <w:color w:val="17365D" w:themeColor="text2" w:themeShade="BF"/>
          <w:sz w:val="18"/>
          <w:szCs w:val="18"/>
        </w:rPr>
        <w:t>、</w:t>
      </w:r>
      <w:r w:rsidRPr="005008CB">
        <w:rPr>
          <w:rFonts w:hint="eastAsia"/>
          <w:color w:val="17365D" w:themeColor="text2" w:themeShade="BF"/>
          <w:sz w:val="18"/>
          <w:szCs w:val="18"/>
        </w:rPr>
        <w:t>自分が</w:t>
      </w:r>
      <w:r>
        <w:rPr>
          <w:rFonts w:hint="eastAsia"/>
          <w:color w:val="17365D" w:themeColor="text2" w:themeShade="BF"/>
          <w:sz w:val="18"/>
          <w:szCs w:val="18"/>
        </w:rPr>
        <w:t>持っている才能を</w:t>
      </w:r>
      <w:r w:rsidR="00900EC6">
        <w:rPr>
          <w:rFonts w:hint="eastAsia"/>
          <w:color w:val="17365D" w:themeColor="text2" w:themeShade="BF"/>
          <w:sz w:val="18"/>
          <w:szCs w:val="18"/>
        </w:rPr>
        <w:t>精いっぱい</w:t>
      </w:r>
      <w:r>
        <w:rPr>
          <w:rFonts w:hint="eastAsia"/>
          <w:color w:val="17365D" w:themeColor="text2" w:themeShade="BF"/>
          <w:sz w:val="18"/>
          <w:szCs w:val="18"/>
        </w:rPr>
        <w:t>発揮し、</w:t>
      </w:r>
      <w:r w:rsidRPr="005008CB">
        <w:rPr>
          <w:rFonts w:hint="eastAsia"/>
          <w:color w:val="17365D" w:themeColor="text2" w:themeShade="BF"/>
          <w:sz w:val="18"/>
          <w:szCs w:val="18"/>
        </w:rPr>
        <w:t>自分らしく</w:t>
      </w:r>
      <w:r>
        <w:rPr>
          <w:rFonts w:hint="eastAsia"/>
          <w:color w:val="17365D" w:themeColor="text2" w:themeShade="BF"/>
          <w:sz w:val="18"/>
          <w:szCs w:val="18"/>
        </w:rPr>
        <w:t>生</w:t>
      </w:r>
      <w:r w:rsidRPr="005008CB">
        <w:rPr>
          <w:rFonts w:hint="eastAsia"/>
          <w:color w:val="17365D" w:themeColor="text2" w:themeShade="BF"/>
          <w:sz w:val="18"/>
          <w:szCs w:val="18"/>
        </w:rPr>
        <w:t>る</w:t>
      </w:r>
      <w:r w:rsidR="00900EC6">
        <w:rPr>
          <w:rFonts w:hint="eastAsia"/>
          <w:color w:val="17365D" w:themeColor="text2" w:themeShade="BF"/>
          <w:sz w:val="18"/>
          <w:szCs w:val="18"/>
        </w:rPr>
        <w:t>こと</w:t>
      </w:r>
      <w:r w:rsidRPr="005008CB">
        <w:rPr>
          <w:rFonts w:hint="eastAsia"/>
          <w:color w:val="17365D" w:themeColor="text2" w:themeShade="BF"/>
          <w:sz w:val="18"/>
          <w:szCs w:val="18"/>
        </w:rPr>
        <w:t>考える。この方法がいついかなるときにも自分自身を見失わず幸せに生きる術である。神が自分に対して何を望まれているか</w:t>
      </w:r>
      <w:r w:rsidR="00900EC6">
        <w:rPr>
          <w:rFonts w:hint="eastAsia"/>
          <w:color w:val="17365D" w:themeColor="text2" w:themeShade="BF"/>
          <w:sz w:val="18"/>
          <w:szCs w:val="18"/>
        </w:rPr>
        <w:t>、自分の使命</w:t>
      </w:r>
      <w:r w:rsidRPr="005008CB">
        <w:rPr>
          <w:rFonts w:hint="eastAsia"/>
          <w:color w:val="17365D" w:themeColor="text2" w:themeShade="BF"/>
          <w:sz w:val="18"/>
          <w:szCs w:val="18"/>
        </w:rPr>
        <w:t>を</w:t>
      </w:r>
      <w:r w:rsidR="00900EC6">
        <w:rPr>
          <w:rFonts w:hint="eastAsia"/>
          <w:color w:val="17365D" w:themeColor="text2" w:themeShade="BF"/>
          <w:sz w:val="18"/>
          <w:szCs w:val="18"/>
        </w:rPr>
        <w:t>生きる</w:t>
      </w:r>
      <w:r w:rsidRPr="005008CB">
        <w:rPr>
          <w:rFonts w:hint="eastAsia"/>
          <w:color w:val="17365D" w:themeColor="text2" w:themeShade="BF"/>
          <w:sz w:val="18"/>
          <w:szCs w:val="18"/>
        </w:rPr>
        <w:t>。パウロの言う「生きる知恵」。</w:t>
      </w:r>
    </w:p>
    <w:p w:rsidR="004A63C8" w:rsidRDefault="004A63C8" w:rsidP="00900EC6">
      <w:pPr>
        <w:spacing w:line="240" w:lineRule="exact"/>
        <w:ind w:leftChars="200" w:left="420"/>
        <w:rPr>
          <w:color w:val="17365D" w:themeColor="text2" w:themeShade="BF"/>
          <w:sz w:val="18"/>
          <w:szCs w:val="18"/>
        </w:rPr>
      </w:pPr>
      <w:r w:rsidRPr="005008CB">
        <w:rPr>
          <w:rFonts w:hint="eastAsia"/>
          <w:color w:val="17365D" w:themeColor="text2" w:themeShade="BF"/>
          <w:sz w:val="18"/>
          <w:szCs w:val="18"/>
        </w:rPr>
        <w:t>死を意識して生きる時</w:t>
      </w:r>
      <w:r>
        <w:rPr>
          <w:rFonts w:hint="eastAsia"/>
          <w:color w:val="17365D" w:themeColor="text2" w:themeShade="BF"/>
          <w:sz w:val="18"/>
          <w:szCs w:val="18"/>
        </w:rPr>
        <w:t>、</w:t>
      </w:r>
      <w:r w:rsidRPr="005008CB">
        <w:rPr>
          <w:rFonts w:hint="eastAsia"/>
          <w:color w:val="17365D" w:themeColor="text2" w:themeShade="BF"/>
          <w:sz w:val="18"/>
          <w:szCs w:val="18"/>
        </w:rPr>
        <w:t>初めて現実を過不足なく判断して生きることができる</w:t>
      </w:r>
      <w:r w:rsidR="00900EC6">
        <w:rPr>
          <w:rFonts w:hint="eastAsia"/>
          <w:color w:val="17365D" w:themeColor="text2" w:themeShade="BF"/>
          <w:sz w:val="18"/>
          <w:szCs w:val="18"/>
        </w:rPr>
        <w:t>のかもしれない</w:t>
      </w:r>
      <w:r w:rsidRPr="005008CB">
        <w:rPr>
          <w:rFonts w:hint="eastAsia"/>
          <w:color w:val="17365D" w:themeColor="text2" w:themeShade="BF"/>
          <w:sz w:val="18"/>
          <w:szCs w:val="18"/>
        </w:rPr>
        <w:t>。</w:t>
      </w:r>
    </w:p>
    <w:p w:rsidR="004A63C8" w:rsidRPr="004A63C8" w:rsidRDefault="004A63C8" w:rsidP="004A63C8">
      <w:pPr>
        <w:spacing w:line="240" w:lineRule="exact"/>
        <w:rPr>
          <w:color w:val="17365D" w:themeColor="text2" w:themeShade="BF"/>
          <w:sz w:val="18"/>
          <w:szCs w:val="18"/>
        </w:rPr>
      </w:pPr>
    </w:p>
    <w:p w:rsidR="00994B29" w:rsidRDefault="0057581E" w:rsidP="0057581E">
      <w:pPr>
        <w:spacing w:line="240" w:lineRule="exact"/>
        <w:ind w:firstLineChars="50" w:firstLine="100"/>
        <w:rPr>
          <w:sz w:val="20"/>
          <w:szCs w:val="20"/>
        </w:rPr>
      </w:pPr>
      <w:r>
        <w:rPr>
          <w:rFonts w:hint="eastAsia"/>
          <w:sz w:val="20"/>
          <w:szCs w:val="20"/>
        </w:rPr>
        <w:t>b</w:t>
      </w:r>
      <w:r w:rsidR="00994B29">
        <w:rPr>
          <w:rFonts w:hint="eastAsia"/>
          <w:sz w:val="20"/>
          <w:szCs w:val="20"/>
        </w:rPr>
        <w:t>「いつも喜んでいなさい。絶えず祈りなさい。どんなことにも感謝しなさい。これこそ、</w:t>
      </w:r>
    </w:p>
    <w:p w:rsidR="00994B29" w:rsidRDefault="00994B29" w:rsidP="00994B29">
      <w:pPr>
        <w:spacing w:line="240" w:lineRule="exact"/>
        <w:rPr>
          <w:sz w:val="20"/>
          <w:szCs w:val="20"/>
        </w:rPr>
      </w:pPr>
      <w:r>
        <w:rPr>
          <w:rFonts w:hint="eastAsia"/>
          <w:sz w:val="20"/>
          <w:szCs w:val="20"/>
        </w:rPr>
        <w:t xml:space="preserve">　イエス・キリストにおいて、神があなたがたに望んでおられることです。」</w:t>
      </w:r>
    </w:p>
    <w:p w:rsidR="00677CFD" w:rsidRPr="00A40979" w:rsidRDefault="00677CFD" w:rsidP="00677CFD">
      <w:pPr>
        <w:spacing w:line="240" w:lineRule="exact"/>
        <w:ind w:firstLineChars="100" w:firstLine="180"/>
        <w:rPr>
          <w:color w:val="17365D" w:themeColor="text2" w:themeShade="BF"/>
          <w:sz w:val="18"/>
          <w:szCs w:val="18"/>
        </w:rPr>
      </w:pPr>
      <w:r>
        <w:rPr>
          <w:rFonts w:hint="eastAsia"/>
          <w:color w:val="17365D" w:themeColor="text2" w:themeShade="BF"/>
          <w:sz w:val="18"/>
          <w:szCs w:val="18"/>
        </w:rPr>
        <w:t xml:space="preserve">　　　　　　　　　　　　　　　　　　　　　　　　　　　　　　　　　　　</w:t>
      </w:r>
      <w:r>
        <w:rPr>
          <w:rFonts w:hint="eastAsia"/>
          <w:sz w:val="20"/>
          <w:szCs w:val="20"/>
        </w:rPr>
        <w:t>(</w:t>
      </w:r>
      <w:r>
        <w:rPr>
          <w:rFonts w:hint="eastAsia"/>
          <w:sz w:val="20"/>
          <w:szCs w:val="20"/>
        </w:rPr>
        <w:t>Ⅰテサ</w:t>
      </w:r>
      <w:r>
        <w:rPr>
          <w:rFonts w:hint="eastAsia"/>
          <w:sz w:val="20"/>
          <w:szCs w:val="20"/>
        </w:rPr>
        <w:t>5</w:t>
      </w:r>
      <w:r>
        <w:rPr>
          <w:rFonts w:hint="eastAsia"/>
          <w:sz w:val="20"/>
          <w:szCs w:val="20"/>
        </w:rPr>
        <w:t>：</w:t>
      </w:r>
      <w:r>
        <w:rPr>
          <w:rFonts w:hint="eastAsia"/>
          <w:sz w:val="20"/>
          <w:szCs w:val="20"/>
        </w:rPr>
        <w:t>16</w:t>
      </w:r>
      <w:r>
        <w:rPr>
          <w:rFonts w:hint="eastAsia"/>
          <w:sz w:val="20"/>
          <w:szCs w:val="20"/>
        </w:rPr>
        <w:t>－</w:t>
      </w:r>
      <w:r>
        <w:rPr>
          <w:rFonts w:hint="eastAsia"/>
          <w:sz w:val="20"/>
          <w:szCs w:val="20"/>
        </w:rPr>
        <w:t>18)</w:t>
      </w:r>
    </w:p>
    <w:p w:rsidR="00677CFD" w:rsidRPr="00677CFD" w:rsidRDefault="00A40979" w:rsidP="00677CFD">
      <w:pPr>
        <w:spacing w:line="240" w:lineRule="exact"/>
        <w:ind w:firstLineChars="100" w:firstLine="200"/>
        <w:rPr>
          <w:sz w:val="20"/>
          <w:szCs w:val="20"/>
        </w:rPr>
      </w:pPr>
      <w:r w:rsidRPr="00677CFD">
        <w:rPr>
          <w:rFonts w:hint="eastAsia"/>
          <w:sz w:val="20"/>
          <w:szCs w:val="20"/>
        </w:rPr>
        <w:t xml:space="preserve">次の三つの鍵を使えば死ぬまでの時間が有意義になる。　　　　　　　</w:t>
      </w:r>
    </w:p>
    <w:p w:rsidR="00677CFD" w:rsidRPr="00677CFD" w:rsidRDefault="00994B29" w:rsidP="00677CFD">
      <w:pPr>
        <w:pStyle w:val="a7"/>
        <w:numPr>
          <w:ilvl w:val="0"/>
          <w:numId w:val="46"/>
        </w:numPr>
        <w:spacing w:line="240" w:lineRule="exact"/>
        <w:ind w:leftChars="0"/>
        <w:rPr>
          <w:color w:val="17365D" w:themeColor="text2" w:themeShade="BF"/>
          <w:sz w:val="18"/>
          <w:szCs w:val="18"/>
        </w:rPr>
      </w:pPr>
      <w:r w:rsidRPr="00677CFD">
        <w:rPr>
          <w:rFonts w:hint="eastAsia"/>
          <w:sz w:val="20"/>
          <w:szCs w:val="20"/>
        </w:rPr>
        <w:t>第一の鍵：喜びを見つけること。</w:t>
      </w:r>
    </w:p>
    <w:p w:rsidR="00677CFD" w:rsidRDefault="00994B29" w:rsidP="00677CFD">
      <w:pPr>
        <w:pStyle w:val="a7"/>
        <w:spacing w:line="240" w:lineRule="exact"/>
        <w:ind w:leftChars="0" w:left="760"/>
        <w:rPr>
          <w:color w:val="17365D" w:themeColor="text2" w:themeShade="BF"/>
          <w:sz w:val="18"/>
          <w:szCs w:val="18"/>
        </w:rPr>
      </w:pPr>
      <w:r w:rsidRPr="00677CFD">
        <w:rPr>
          <w:rFonts w:hint="eastAsia"/>
          <w:color w:val="17365D" w:themeColor="text2" w:themeShade="BF"/>
          <w:sz w:val="18"/>
          <w:szCs w:val="18"/>
        </w:rPr>
        <w:t>「喜べ」と言う命令は実に稀</w:t>
      </w:r>
      <w:r w:rsidR="00677CFD">
        <w:rPr>
          <w:rFonts w:hint="eastAsia"/>
          <w:color w:val="17365D" w:themeColor="text2" w:themeShade="BF"/>
          <w:sz w:val="18"/>
          <w:szCs w:val="18"/>
        </w:rPr>
        <w:t>である</w:t>
      </w:r>
      <w:r w:rsidRPr="00677CFD">
        <w:rPr>
          <w:rFonts w:hint="eastAsia"/>
          <w:color w:val="17365D" w:themeColor="text2" w:themeShade="BF"/>
          <w:sz w:val="18"/>
          <w:szCs w:val="18"/>
        </w:rPr>
        <w:t>。</w:t>
      </w:r>
      <w:r w:rsidR="00A40979" w:rsidRPr="00677CFD">
        <w:rPr>
          <w:rFonts w:hint="eastAsia"/>
          <w:color w:val="17365D" w:themeColor="text2" w:themeShade="BF"/>
          <w:sz w:val="18"/>
          <w:szCs w:val="18"/>
        </w:rPr>
        <w:t>どんな状況にあっても喜ぶべき面を見出すことが、</w:t>
      </w:r>
    </w:p>
    <w:p w:rsidR="00994B29" w:rsidRDefault="00A40979" w:rsidP="00677CFD">
      <w:pPr>
        <w:pStyle w:val="a7"/>
        <w:spacing w:line="240" w:lineRule="exact"/>
        <w:ind w:leftChars="0" w:left="760"/>
        <w:rPr>
          <w:sz w:val="20"/>
          <w:szCs w:val="20"/>
        </w:rPr>
      </w:pPr>
      <w:r w:rsidRPr="00677CFD">
        <w:rPr>
          <w:rFonts w:hint="eastAsia"/>
          <w:color w:val="17365D" w:themeColor="text2" w:themeShade="BF"/>
          <w:sz w:val="18"/>
          <w:szCs w:val="18"/>
        </w:rPr>
        <w:t>人間の悲痛な義務</w:t>
      </w:r>
      <w:r w:rsidR="00677CFD">
        <w:rPr>
          <w:rFonts w:hint="eastAsia"/>
          <w:color w:val="17365D" w:themeColor="text2" w:themeShade="BF"/>
          <w:sz w:val="18"/>
          <w:szCs w:val="18"/>
        </w:rPr>
        <w:t>である</w:t>
      </w:r>
      <w:r w:rsidRPr="00677CFD">
        <w:rPr>
          <w:rFonts w:hint="eastAsia"/>
          <w:sz w:val="20"/>
          <w:szCs w:val="20"/>
        </w:rPr>
        <w:t>。</w:t>
      </w:r>
    </w:p>
    <w:p w:rsidR="00677CFD" w:rsidRPr="00677CFD" w:rsidRDefault="00677CFD" w:rsidP="00677CFD">
      <w:pPr>
        <w:pStyle w:val="a7"/>
        <w:spacing w:line="240" w:lineRule="exact"/>
        <w:ind w:leftChars="0" w:left="760"/>
        <w:rPr>
          <w:color w:val="17365D" w:themeColor="text2" w:themeShade="BF"/>
          <w:sz w:val="18"/>
          <w:szCs w:val="18"/>
        </w:rPr>
      </w:pPr>
    </w:p>
    <w:p w:rsidR="00677CFD" w:rsidRDefault="00994B29" w:rsidP="00677CFD">
      <w:pPr>
        <w:pStyle w:val="a7"/>
        <w:numPr>
          <w:ilvl w:val="0"/>
          <w:numId w:val="46"/>
        </w:numPr>
        <w:spacing w:line="240" w:lineRule="exact"/>
        <w:ind w:leftChars="0"/>
        <w:rPr>
          <w:sz w:val="20"/>
          <w:szCs w:val="20"/>
        </w:rPr>
      </w:pPr>
      <w:r>
        <w:rPr>
          <w:rFonts w:hint="eastAsia"/>
          <w:sz w:val="20"/>
          <w:szCs w:val="20"/>
        </w:rPr>
        <w:t>第二の鍵：祈ること。</w:t>
      </w:r>
    </w:p>
    <w:p w:rsidR="00677CFD" w:rsidRDefault="00A40979" w:rsidP="00677CFD">
      <w:pPr>
        <w:pStyle w:val="a7"/>
        <w:spacing w:line="240" w:lineRule="exact"/>
        <w:ind w:leftChars="0" w:left="760"/>
        <w:rPr>
          <w:color w:val="17365D" w:themeColor="text2" w:themeShade="BF"/>
          <w:sz w:val="18"/>
          <w:szCs w:val="18"/>
        </w:rPr>
      </w:pPr>
      <w:r w:rsidRPr="00A40979">
        <w:rPr>
          <w:rFonts w:hint="eastAsia"/>
          <w:color w:val="17365D" w:themeColor="text2" w:themeShade="BF"/>
          <w:sz w:val="18"/>
          <w:szCs w:val="18"/>
        </w:rPr>
        <w:t>全てを見て</w:t>
      </w:r>
      <w:r w:rsidR="00677CFD">
        <w:rPr>
          <w:rFonts w:hint="eastAsia"/>
          <w:color w:val="17365D" w:themeColor="text2" w:themeShade="BF"/>
          <w:sz w:val="18"/>
          <w:szCs w:val="18"/>
        </w:rPr>
        <w:t>おられる</w:t>
      </w:r>
      <w:r w:rsidRPr="00A40979">
        <w:rPr>
          <w:rFonts w:hint="eastAsia"/>
          <w:color w:val="17365D" w:themeColor="text2" w:themeShade="BF"/>
          <w:sz w:val="18"/>
          <w:szCs w:val="18"/>
        </w:rPr>
        <w:t>神に、苦しい胸の内やお願いしたいことなど</w:t>
      </w:r>
      <w:r w:rsidR="00677CFD">
        <w:rPr>
          <w:rFonts w:hint="eastAsia"/>
          <w:color w:val="17365D" w:themeColor="text2" w:themeShade="BF"/>
          <w:sz w:val="18"/>
          <w:szCs w:val="18"/>
        </w:rPr>
        <w:t>を</w:t>
      </w:r>
      <w:r w:rsidRPr="00677CFD">
        <w:rPr>
          <w:rFonts w:hint="eastAsia"/>
          <w:color w:val="17365D" w:themeColor="text2" w:themeShade="BF"/>
          <w:sz w:val="18"/>
          <w:szCs w:val="18"/>
        </w:rPr>
        <w:t>神に話しかけるると、</w:t>
      </w:r>
    </w:p>
    <w:p w:rsidR="00994B29" w:rsidRDefault="00A40979" w:rsidP="00677CFD">
      <w:pPr>
        <w:pStyle w:val="a7"/>
        <w:spacing w:line="240" w:lineRule="exact"/>
        <w:ind w:leftChars="0" w:left="760"/>
        <w:rPr>
          <w:color w:val="17365D" w:themeColor="text2" w:themeShade="BF"/>
          <w:sz w:val="18"/>
          <w:szCs w:val="18"/>
        </w:rPr>
      </w:pPr>
      <w:r w:rsidRPr="00677CFD">
        <w:rPr>
          <w:rFonts w:hint="eastAsia"/>
          <w:color w:val="17365D" w:themeColor="text2" w:themeShade="BF"/>
          <w:sz w:val="18"/>
          <w:szCs w:val="18"/>
        </w:rPr>
        <w:t>これほど心休まる</w:t>
      </w:r>
      <w:r w:rsidR="00677CFD" w:rsidRPr="00677CFD">
        <w:rPr>
          <w:rFonts w:hint="eastAsia"/>
          <w:color w:val="17365D" w:themeColor="text2" w:themeShade="BF"/>
          <w:sz w:val="18"/>
          <w:szCs w:val="18"/>
        </w:rPr>
        <w:t>方法</w:t>
      </w:r>
      <w:r w:rsidRPr="00677CFD">
        <w:rPr>
          <w:rFonts w:hint="eastAsia"/>
          <w:color w:val="17365D" w:themeColor="text2" w:themeShade="BF"/>
          <w:sz w:val="18"/>
          <w:szCs w:val="18"/>
        </w:rPr>
        <w:t>はない。</w:t>
      </w:r>
    </w:p>
    <w:p w:rsidR="00677CFD" w:rsidRPr="00677CFD" w:rsidRDefault="00677CFD" w:rsidP="00677CFD">
      <w:pPr>
        <w:pStyle w:val="a7"/>
        <w:spacing w:line="240" w:lineRule="exact"/>
        <w:ind w:leftChars="0" w:left="760"/>
        <w:rPr>
          <w:sz w:val="20"/>
          <w:szCs w:val="20"/>
        </w:rPr>
      </w:pPr>
    </w:p>
    <w:p w:rsidR="00994B29" w:rsidRDefault="00994B29" w:rsidP="00677CFD">
      <w:pPr>
        <w:pStyle w:val="a7"/>
        <w:numPr>
          <w:ilvl w:val="0"/>
          <w:numId w:val="46"/>
        </w:numPr>
        <w:spacing w:line="240" w:lineRule="exact"/>
        <w:ind w:leftChars="0"/>
        <w:rPr>
          <w:sz w:val="20"/>
          <w:szCs w:val="20"/>
        </w:rPr>
      </w:pPr>
      <w:r>
        <w:rPr>
          <w:rFonts w:hint="eastAsia"/>
          <w:sz w:val="20"/>
          <w:szCs w:val="20"/>
        </w:rPr>
        <w:lastRenderedPageBreak/>
        <w:t>第三の鍵：感謝すること。</w:t>
      </w:r>
      <w:r w:rsidR="00A40979" w:rsidRPr="00A40979">
        <w:rPr>
          <w:rFonts w:hint="eastAsia"/>
          <w:color w:val="17365D" w:themeColor="text2" w:themeShade="BF"/>
          <w:sz w:val="18"/>
          <w:szCs w:val="18"/>
        </w:rPr>
        <w:t>すべてのことを感謝できる心を持つこと</w:t>
      </w:r>
      <w:r w:rsidR="00A40979">
        <w:rPr>
          <w:rFonts w:hint="eastAsia"/>
          <w:sz w:val="20"/>
          <w:szCs w:val="20"/>
        </w:rPr>
        <w:t>。</w:t>
      </w:r>
    </w:p>
    <w:p w:rsidR="00BF1EAB" w:rsidRDefault="00BF1EAB" w:rsidP="00BF1EAB">
      <w:pPr>
        <w:spacing w:line="240" w:lineRule="exact"/>
        <w:ind w:left="204"/>
        <w:rPr>
          <w:sz w:val="20"/>
          <w:szCs w:val="20"/>
        </w:rPr>
      </w:pPr>
    </w:p>
    <w:p w:rsidR="00677CFD" w:rsidRDefault="0057581E" w:rsidP="00F964B7">
      <w:pPr>
        <w:spacing w:line="240" w:lineRule="exact"/>
        <w:rPr>
          <w:sz w:val="20"/>
          <w:szCs w:val="20"/>
        </w:rPr>
      </w:pPr>
      <w:r w:rsidRPr="004B73EE">
        <w:rPr>
          <w:rFonts w:hint="eastAsia"/>
          <w:szCs w:val="21"/>
        </w:rPr>
        <w:t>Ⅲ</w:t>
      </w:r>
      <w:r w:rsidR="0059669B" w:rsidRPr="004B73EE">
        <w:rPr>
          <w:rFonts w:hint="eastAsia"/>
          <w:szCs w:val="21"/>
        </w:rPr>
        <w:t xml:space="preserve">　</w:t>
      </w:r>
      <w:r w:rsidR="00AC50D1" w:rsidRPr="004B73EE">
        <w:rPr>
          <w:rFonts w:hint="eastAsia"/>
          <w:szCs w:val="21"/>
        </w:rPr>
        <w:t>死後の世界</w:t>
      </w:r>
      <w:r w:rsidR="00C12A5C" w:rsidRPr="00C121E1">
        <w:rPr>
          <w:rFonts w:hint="eastAsia"/>
          <w:sz w:val="20"/>
          <w:szCs w:val="20"/>
        </w:rPr>
        <w:t xml:space="preserve">　</w:t>
      </w:r>
    </w:p>
    <w:p w:rsidR="00AB6B53" w:rsidRDefault="006106EA" w:rsidP="00677CFD">
      <w:pPr>
        <w:spacing w:line="240" w:lineRule="exact"/>
        <w:ind w:leftChars="300" w:left="630"/>
        <w:rPr>
          <w:color w:val="17365D" w:themeColor="text2" w:themeShade="BF"/>
          <w:sz w:val="18"/>
          <w:szCs w:val="18"/>
        </w:rPr>
      </w:pPr>
      <w:r w:rsidRPr="006106EA">
        <w:rPr>
          <w:rFonts w:hint="eastAsia"/>
          <w:color w:val="17365D" w:themeColor="text2" w:themeShade="BF"/>
          <w:sz w:val="18"/>
          <w:szCs w:val="18"/>
        </w:rPr>
        <w:t>人間は死んだらどうなるのか、死後の生命は果たしてあるのか</w:t>
      </w:r>
      <w:r w:rsidR="008337F1">
        <w:rPr>
          <w:rFonts w:hint="eastAsia"/>
          <w:color w:val="17365D" w:themeColor="text2" w:themeShade="BF"/>
          <w:sz w:val="18"/>
          <w:szCs w:val="18"/>
        </w:rPr>
        <w:t>という疑問</w:t>
      </w:r>
      <w:r w:rsidR="00677CFD">
        <w:rPr>
          <w:rFonts w:hint="eastAsia"/>
          <w:color w:val="17365D" w:themeColor="text2" w:themeShade="BF"/>
          <w:sz w:val="18"/>
          <w:szCs w:val="18"/>
        </w:rPr>
        <w:t>に対して、</w:t>
      </w:r>
      <w:r>
        <w:rPr>
          <w:rFonts w:hint="eastAsia"/>
          <w:color w:val="17365D" w:themeColor="text2" w:themeShade="BF"/>
          <w:sz w:val="18"/>
          <w:szCs w:val="18"/>
        </w:rPr>
        <w:t>体験的に教えてくれる人はだれもいない。</w:t>
      </w:r>
      <w:r w:rsidR="00C87DA8">
        <w:rPr>
          <w:rFonts w:hint="eastAsia"/>
          <w:color w:val="17365D" w:themeColor="text2" w:themeShade="BF"/>
          <w:sz w:val="18"/>
          <w:szCs w:val="18"/>
        </w:rPr>
        <w:t>科学的に証明することは不可能</w:t>
      </w:r>
      <w:r w:rsidR="00677CFD">
        <w:rPr>
          <w:rFonts w:hint="eastAsia"/>
          <w:color w:val="17365D" w:themeColor="text2" w:themeShade="BF"/>
          <w:sz w:val="18"/>
          <w:szCs w:val="18"/>
        </w:rPr>
        <w:t>である</w:t>
      </w:r>
      <w:r w:rsidR="00C87DA8">
        <w:rPr>
          <w:rFonts w:hint="eastAsia"/>
          <w:color w:val="17365D" w:themeColor="text2" w:themeShade="BF"/>
          <w:sz w:val="18"/>
          <w:szCs w:val="18"/>
        </w:rPr>
        <w:t>。</w:t>
      </w:r>
      <w:r w:rsidR="00677CFD">
        <w:rPr>
          <w:rFonts w:hint="eastAsia"/>
          <w:color w:val="17365D" w:themeColor="text2" w:themeShade="BF"/>
          <w:sz w:val="18"/>
          <w:szCs w:val="18"/>
        </w:rPr>
        <w:t>しかし、</w:t>
      </w:r>
      <w:r w:rsidR="0020176E">
        <w:rPr>
          <w:rFonts w:hint="eastAsia"/>
          <w:color w:val="17365D" w:themeColor="text2" w:themeShade="BF"/>
          <w:sz w:val="18"/>
          <w:szCs w:val="18"/>
        </w:rPr>
        <w:t>逆に</w:t>
      </w:r>
      <w:r w:rsidR="00C87DA8">
        <w:rPr>
          <w:rFonts w:hint="eastAsia"/>
          <w:color w:val="17365D" w:themeColor="text2" w:themeShade="BF"/>
          <w:sz w:val="18"/>
          <w:szCs w:val="18"/>
        </w:rPr>
        <w:t>死ですべてが終わるという証明も</w:t>
      </w:r>
      <w:r w:rsidR="008337F1">
        <w:rPr>
          <w:rFonts w:hint="eastAsia"/>
          <w:color w:val="17365D" w:themeColor="text2" w:themeShade="BF"/>
          <w:sz w:val="18"/>
          <w:szCs w:val="18"/>
        </w:rPr>
        <w:t>不可能</w:t>
      </w:r>
      <w:r w:rsidR="00677CFD">
        <w:rPr>
          <w:rFonts w:hint="eastAsia"/>
          <w:color w:val="17365D" w:themeColor="text2" w:themeShade="BF"/>
          <w:sz w:val="18"/>
          <w:szCs w:val="18"/>
        </w:rPr>
        <w:t>であろう</w:t>
      </w:r>
      <w:r w:rsidR="00C87DA8">
        <w:rPr>
          <w:rFonts w:hint="eastAsia"/>
          <w:color w:val="17365D" w:themeColor="text2" w:themeShade="BF"/>
          <w:sz w:val="18"/>
          <w:szCs w:val="18"/>
        </w:rPr>
        <w:t>。</w:t>
      </w:r>
    </w:p>
    <w:p w:rsidR="00677CFD" w:rsidRPr="00677CFD" w:rsidRDefault="004B73EE" w:rsidP="00677CFD">
      <w:pPr>
        <w:pStyle w:val="a7"/>
        <w:numPr>
          <w:ilvl w:val="0"/>
          <w:numId w:val="47"/>
        </w:numPr>
        <w:spacing w:line="320" w:lineRule="exact"/>
        <w:ind w:leftChars="0"/>
        <w:rPr>
          <w:sz w:val="20"/>
          <w:szCs w:val="20"/>
        </w:rPr>
      </w:pPr>
      <w:r w:rsidRPr="00677CFD">
        <w:rPr>
          <w:rFonts w:hint="eastAsia"/>
          <w:sz w:val="20"/>
          <w:szCs w:val="20"/>
        </w:rPr>
        <w:t>キリスト教は</w:t>
      </w:r>
      <w:r w:rsidR="0020176E" w:rsidRPr="00677CFD">
        <w:rPr>
          <w:rFonts w:hint="eastAsia"/>
          <w:sz w:val="20"/>
          <w:szCs w:val="20"/>
        </w:rPr>
        <w:t>生と死の問題</w:t>
      </w:r>
      <w:r w:rsidR="00677CFD" w:rsidRPr="00677CFD">
        <w:rPr>
          <w:rFonts w:hint="eastAsia"/>
          <w:sz w:val="20"/>
          <w:szCs w:val="20"/>
        </w:rPr>
        <w:t>、</w:t>
      </w:r>
      <w:r w:rsidR="0020176E" w:rsidRPr="00677CFD">
        <w:rPr>
          <w:rFonts w:hint="eastAsia"/>
          <w:sz w:val="20"/>
          <w:szCs w:val="20"/>
        </w:rPr>
        <w:t>人間の究極の救いの問題に対して、</w:t>
      </w:r>
    </w:p>
    <w:p w:rsidR="0020176E" w:rsidRPr="00677CFD" w:rsidRDefault="0020176E" w:rsidP="00677CFD">
      <w:pPr>
        <w:pStyle w:val="a7"/>
        <w:spacing w:line="320" w:lineRule="exact"/>
        <w:ind w:leftChars="0" w:left="580"/>
        <w:rPr>
          <w:sz w:val="20"/>
          <w:szCs w:val="20"/>
        </w:rPr>
      </w:pPr>
      <w:r w:rsidRPr="00677CFD">
        <w:rPr>
          <w:rFonts w:hint="eastAsia"/>
          <w:sz w:val="20"/>
          <w:szCs w:val="20"/>
        </w:rPr>
        <w:t>「体の復活」「永遠の命」という信仰をもって答えている。</w:t>
      </w:r>
    </w:p>
    <w:p w:rsidR="00AB6B53" w:rsidRPr="00444B7E" w:rsidRDefault="00AB6B53" w:rsidP="004B73EE">
      <w:pPr>
        <w:spacing w:line="320" w:lineRule="exact"/>
        <w:ind w:leftChars="244" w:left="1112" w:hangingChars="300" w:hanging="600"/>
        <w:rPr>
          <w:sz w:val="20"/>
          <w:szCs w:val="20"/>
        </w:rPr>
      </w:pPr>
      <w:r w:rsidRPr="00444B7E">
        <w:rPr>
          <w:rFonts w:hint="eastAsia"/>
          <w:sz w:val="20"/>
          <w:szCs w:val="20"/>
        </w:rPr>
        <w:t>天国；天のどこかにそのような場所があるというより、神の命に完全に預かること。</w:t>
      </w:r>
    </w:p>
    <w:p w:rsidR="00AB6B53" w:rsidRDefault="00AB6B53" w:rsidP="004B73EE">
      <w:pPr>
        <w:spacing w:line="320" w:lineRule="exact"/>
        <w:ind w:firstLineChars="550" w:firstLine="1100"/>
        <w:rPr>
          <w:sz w:val="20"/>
          <w:szCs w:val="20"/>
        </w:rPr>
      </w:pPr>
      <w:r w:rsidRPr="00444B7E">
        <w:rPr>
          <w:rFonts w:hint="eastAsia"/>
          <w:sz w:val="20"/>
          <w:szCs w:val="20"/>
        </w:rPr>
        <w:t>神の愛がすべてを支配し照らしている状態。神に満たされること。</w:t>
      </w:r>
    </w:p>
    <w:p w:rsidR="00AB6B53" w:rsidRPr="00444B7E" w:rsidRDefault="00AB6B53" w:rsidP="00677CFD">
      <w:pPr>
        <w:ind w:firstLineChars="750" w:firstLine="1500"/>
        <w:rPr>
          <w:sz w:val="20"/>
          <w:szCs w:val="20"/>
        </w:rPr>
      </w:pPr>
      <w:r>
        <w:rPr>
          <w:rFonts w:hint="eastAsia"/>
          <w:color w:val="17365D" w:themeColor="text2" w:themeShade="BF"/>
          <w:sz w:val="20"/>
          <w:szCs w:val="20"/>
        </w:rPr>
        <w:t>祈りは神の国の味見のようなもの</w:t>
      </w:r>
    </w:p>
    <w:p w:rsidR="00AB6B53" w:rsidRDefault="00AB6B53" w:rsidP="00677CFD">
      <w:pPr>
        <w:ind w:leftChars="250" w:left="1025" w:hangingChars="250" w:hanging="500"/>
        <w:rPr>
          <w:sz w:val="18"/>
          <w:szCs w:val="18"/>
        </w:rPr>
      </w:pPr>
      <w:r w:rsidRPr="00444B7E">
        <w:rPr>
          <w:rFonts w:hint="eastAsia"/>
          <w:sz w:val="20"/>
          <w:szCs w:val="20"/>
        </w:rPr>
        <w:t>地獄：人間は神の命を断る可能性を持っている。神の恵み、愛を断り、神を離れることが永遠の滅びになる。「神から離れること以上の悪はない。」</w:t>
      </w:r>
      <w:r w:rsidRPr="004B73EE">
        <w:rPr>
          <w:rFonts w:hint="eastAsia"/>
          <w:sz w:val="18"/>
          <w:szCs w:val="18"/>
        </w:rPr>
        <w:t>（カール・ラーナー）</w:t>
      </w:r>
    </w:p>
    <w:p w:rsidR="00AB6B53" w:rsidRPr="00444B7E" w:rsidRDefault="00AB6B53" w:rsidP="00677CFD">
      <w:pPr>
        <w:ind w:firstLineChars="250" w:firstLine="500"/>
        <w:rPr>
          <w:sz w:val="20"/>
          <w:szCs w:val="20"/>
        </w:rPr>
      </w:pPr>
      <w:r w:rsidRPr="00444B7E">
        <w:rPr>
          <w:rFonts w:hint="eastAsia"/>
          <w:sz w:val="20"/>
          <w:szCs w:val="20"/>
        </w:rPr>
        <w:t>煉獄（浄め）：神の愛に十分応えて生きているとは言えない私たちは、罪の状態で神</w:t>
      </w:r>
    </w:p>
    <w:p w:rsidR="00AB6B53" w:rsidRPr="00444B7E" w:rsidRDefault="00AB6B53" w:rsidP="004B73EE">
      <w:pPr>
        <w:spacing w:line="320" w:lineRule="exact"/>
        <w:ind w:firstLineChars="500" w:firstLine="1000"/>
        <w:rPr>
          <w:sz w:val="20"/>
          <w:szCs w:val="20"/>
        </w:rPr>
      </w:pPr>
      <w:r w:rsidRPr="00444B7E">
        <w:rPr>
          <w:rFonts w:hint="eastAsia"/>
          <w:sz w:val="20"/>
          <w:szCs w:val="20"/>
        </w:rPr>
        <w:t>の栄光に与ることはできない。神の前に出る前に、自分の汚れを浄める必要が</w:t>
      </w:r>
    </w:p>
    <w:p w:rsidR="00AB6B53" w:rsidRPr="00444B7E" w:rsidRDefault="00AB6B53" w:rsidP="004B73EE">
      <w:pPr>
        <w:spacing w:line="320" w:lineRule="exact"/>
        <w:ind w:firstLineChars="500" w:firstLine="1000"/>
        <w:rPr>
          <w:sz w:val="20"/>
          <w:szCs w:val="20"/>
        </w:rPr>
      </w:pPr>
      <w:r w:rsidRPr="00444B7E">
        <w:rPr>
          <w:rFonts w:hint="eastAsia"/>
          <w:sz w:val="20"/>
          <w:szCs w:val="20"/>
        </w:rPr>
        <w:t>ある。これが「煉獄」として表現されている。最終的な浄めは神との出会いに</w:t>
      </w:r>
    </w:p>
    <w:p w:rsidR="00AB6B53" w:rsidRPr="00444B7E" w:rsidRDefault="00AB6B53" w:rsidP="004B73EE">
      <w:pPr>
        <w:spacing w:line="320" w:lineRule="exact"/>
        <w:ind w:firstLineChars="500" w:firstLine="1000"/>
        <w:rPr>
          <w:sz w:val="20"/>
          <w:szCs w:val="20"/>
        </w:rPr>
      </w:pPr>
      <w:r w:rsidRPr="00444B7E">
        <w:rPr>
          <w:rFonts w:hint="eastAsia"/>
          <w:sz w:val="20"/>
          <w:szCs w:val="20"/>
        </w:rPr>
        <w:t>よって行われるが、</w:t>
      </w:r>
      <w:r w:rsidR="00677CFD">
        <w:rPr>
          <w:rFonts w:hint="eastAsia"/>
          <w:sz w:val="20"/>
          <w:szCs w:val="20"/>
        </w:rPr>
        <w:t>現実</w:t>
      </w:r>
      <w:r w:rsidRPr="00444B7E">
        <w:rPr>
          <w:rFonts w:hint="eastAsia"/>
          <w:sz w:val="20"/>
          <w:szCs w:val="20"/>
        </w:rPr>
        <w:t>の生活の中</w:t>
      </w:r>
      <w:r w:rsidR="00677CFD">
        <w:rPr>
          <w:rFonts w:hint="eastAsia"/>
          <w:sz w:val="20"/>
          <w:szCs w:val="20"/>
        </w:rPr>
        <w:t>で、</w:t>
      </w:r>
      <w:r w:rsidRPr="00444B7E">
        <w:rPr>
          <w:rFonts w:hint="eastAsia"/>
          <w:sz w:val="20"/>
          <w:szCs w:val="20"/>
        </w:rPr>
        <w:t>人間関係や出来事</w:t>
      </w:r>
      <w:r w:rsidR="00677CFD">
        <w:rPr>
          <w:rFonts w:hint="eastAsia"/>
          <w:sz w:val="20"/>
          <w:szCs w:val="20"/>
        </w:rPr>
        <w:t>を通して</w:t>
      </w:r>
      <w:r w:rsidRPr="00444B7E">
        <w:rPr>
          <w:rFonts w:hint="eastAsia"/>
          <w:sz w:val="20"/>
          <w:szCs w:val="20"/>
        </w:rPr>
        <w:t>浄め</w:t>
      </w:r>
      <w:r w:rsidR="00677CFD">
        <w:rPr>
          <w:rFonts w:hint="eastAsia"/>
          <w:sz w:val="20"/>
          <w:szCs w:val="20"/>
        </w:rPr>
        <w:t>られる。</w:t>
      </w:r>
    </w:p>
    <w:p w:rsidR="00AB6B53" w:rsidRPr="00444B7E" w:rsidRDefault="00AB6B53" w:rsidP="004B73EE">
      <w:pPr>
        <w:spacing w:line="320" w:lineRule="exact"/>
        <w:ind w:firstLineChars="242" w:firstLine="484"/>
        <w:rPr>
          <w:sz w:val="20"/>
          <w:szCs w:val="20"/>
        </w:rPr>
      </w:pPr>
      <w:r w:rsidRPr="00444B7E">
        <w:rPr>
          <w:rFonts w:hint="eastAsia"/>
          <w:sz w:val="20"/>
          <w:szCs w:val="20"/>
        </w:rPr>
        <w:t>審判、再臨など</w:t>
      </w:r>
      <w:r w:rsidR="00677CFD">
        <w:rPr>
          <w:rFonts w:hint="eastAsia"/>
          <w:sz w:val="20"/>
          <w:szCs w:val="20"/>
        </w:rPr>
        <w:t>の思想</w:t>
      </w:r>
      <w:r w:rsidRPr="00444B7E">
        <w:rPr>
          <w:rFonts w:hint="eastAsia"/>
          <w:sz w:val="20"/>
          <w:szCs w:val="20"/>
        </w:rPr>
        <w:t>はキリスト教の希望のシンボル</w:t>
      </w:r>
      <w:r w:rsidR="00677CFD">
        <w:rPr>
          <w:rFonts w:hint="eastAsia"/>
          <w:sz w:val="20"/>
          <w:szCs w:val="20"/>
        </w:rPr>
        <w:t>である</w:t>
      </w:r>
      <w:r w:rsidRPr="00444B7E">
        <w:rPr>
          <w:rFonts w:hint="eastAsia"/>
          <w:sz w:val="20"/>
          <w:szCs w:val="20"/>
        </w:rPr>
        <w:t>。</w:t>
      </w:r>
    </w:p>
    <w:p w:rsidR="00AB6B53" w:rsidRDefault="00AB6B53" w:rsidP="0020176E">
      <w:pPr>
        <w:spacing w:line="320" w:lineRule="exact"/>
        <w:ind w:left="540" w:hangingChars="300" w:hanging="540"/>
        <w:rPr>
          <w:color w:val="17365D" w:themeColor="text2" w:themeShade="BF"/>
          <w:sz w:val="18"/>
          <w:szCs w:val="18"/>
        </w:rPr>
      </w:pPr>
    </w:p>
    <w:p w:rsidR="00677CFD" w:rsidRDefault="0020176E" w:rsidP="004B73EE">
      <w:pPr>
        <w:spacing w:line="320" w:lineRule="exact"/>
        <w:ind w:firstLineChars="200" w:firstLine="400"/>
        <w:rPr>
          <w:sz w:val="20"/>
          <w:szCs w:val="20"/>
        </w:rPr>
      </w:pPr>
      <w:r w:rsidRPr="00BF7959">
        <w:rPr>
          <w:rFonts w:hint="eastAsia"/>
          <w:sz w:val="20"/>
          <w:szCs w:val="20"/>
        </w:rPr>
        <w:t>参考；</w:t>
      </w:r>
      <w:r w:rsidR="008337F1" w:rsidRPr="00BF7959">
        <w:rPr>
          <w:rFonts w:hint="eastAsia"/>
          <w:sz w:val="20"/>
          <w:szCs w:val="20"/>
        </w:rPr>
        <w:t>「死後の命を信じるか」</w:t>
      </w:r>
    </w:p>
    <w:p w:rsidR="006106EA" w:rsidRPr="00BF7959" w:rsidRDefault="006106EA" w:rsidP="00BF7959">
      <w:pPr>
        <w:ind w:left="600" w:hangingChars="300" w:hanging="600"/>
        <w:rPr>
          <w:sz w:val="20"/>
          <w:szCs w:val="20"/>
        </w:rPr>
      </w:pPr>
      <w:r w:rsidRPr="00BF7959">
        <w:rPr>
          <w:rFonts w:hint="eastAsia"/>
          <w:color w:val="17365D" w:themeColor="text2" w:themeShade="BF"/>
          <w:sz w:val="20"/>
          <w:szCs w:val="20"/>
        </w:rPr>
        <w:t xml:space="preserve">　</w:t>
      </w:r>
      <w:r w:rsidR="00C87DA8" w:rsidRPr="00BF7959">
        <w:rPr>
          <w:rFonts w:hint="eastAsia"/>
          <w:color w:val="17365D" w:themeColor="text2" w:themeShade="BF"/>
          <w:sz w:val="20"/>
          <w:szCs w:val="20"/>
        </w:rPr>
        <w:t xml:space="preserve">　　</w:t>
      </w:r>
      <w:r w:rsidR="002403CB">
        <w:rPr>
          <w:rFonts w:hint="eastAsia"/>
          <w:color w:val="17365D" w:themeColor="text2" w:themeShade="BF"/>
          <w:sz w:val="20"/>
          <w:szCs w:val="20"/>
        </w:rPr>
        <w:t>＊</w:t>
      </w:r>
      <w:r w:rsidRPr="00BF7959">
        <w:rPr>
          <w:rFonts w:hint="eastAsia"/>
          <w:sz w:val="20"/>
          <w:szCs w:val="20"/>
        </w:rPr>
        <w:t>来生信仰；古代エジプトのピラミッド、ミイラ、墓の壁画</w:t>
      </w:r>
      <w:r w:rsidR="0020176E" w:rsidRPr="00BF7959">
        <w:rPr>
          <w:rFonts w:hint="eastAsia"/>
          <w:sz w:val="20"/>
          <w:szCs w:val="20"/>
        </w:rPr>
        <w:t>etc.</w:t>
      </w:r>
    </w:p>
    <w:p w:rsidR="002403CB" w:rsidRDefault="002403CB" w:rsidP="00BF7959">
      <w:pPr>
        <w:ind w:leftChars="100" w:left="210" w:firstLineChars="200" w:firstLine="400"/>
        <w:rPr>
          <w:sz w:val="20"/>
          <w:szCs w:val="20"/>
        </w:rPr>
      </w:pPr>
      <w:r>
        <w:rPr>
          <w:rFonts w:hint="eastAsia"/>
          <w:sz w:val="20"/>
          <w:szCs w:val="20"/>
        </w:rPr>
        <w:t>＊</w:t>
      </w:r>
      <w:r w:rsidR="006106EA" w:rsidRPr="00BF7959">
        <w:rPr>
          <w:rFonts w:hint="eastAsia"/>
          <w:sz w:val="20"/>
          <w:szCs w:val="20"/>
        </w:rPr>
        <w:t>アメリカの先住民族</w:t>
      </w:r>
      <w:r w:rsidR="00B00260" w:rsidRPr="00BF7959">
        <w:rPr>
          <w:rFonts w:hint="eastAsia"/>
          <w:sz w:val="20"/>
          <w:szCs w:val="20"/>
        </w:rPr>
        <w:t>の間にある生者と死者の霊的な一体感</w:t>
      </w:r>
      <w:r w:rsidR="000F4033">
        <w:rPr>
          <w:rFonts w:hint="eastAsia"/>
          <w:sz w:val="20"/>
          <w:szCs w:val="20"/>
        </w:rPr>
        <w:t xml:space="preserve">　</w:t>
      </w:r>
    </w:p>
    <w:p w:rsidR="006106EA" w:rsidRPr="000F4033" w:rsidRDefault="002403CB" w:rsidP="002403CB">
      <w:pPr>
        <w:ind w:leftChars="100" w:left="210" w:firstLineChars="2700" w:firstLine="5400"/>
        <w:rPr>
          <w:color w:val="17365D" w:themeColor="text2" w:themeShade="BF"/>
          <w:sz w:val="18"/>
          <w:szCs w:val="18"/>
        </w:rPr>
      </w:pPr>
      <w:r>
        <w:rPr>
          <w:rFonts w:hint="eastAsia"/>
          <w:sz w:val="20"/>
          <w:szCs w:val="20"/>
        </w:rPr>
        <w:t>（</w:t>
      </w:r>
      <w:r w:rsidR="000F4033" w:rsidRPr="000F4033">
        <w:rPr>
          <w:rFonts w:hint="eastAsia"/>
          <w:color w:val="17365D" w:themeColor="text2" w:themeShade="BF"/>
          <w:sz w:val="18"/>
          <w:szCs w:val="18"/>
        </w:rPr>
        <w:t>新井満「千の風になって</w:t>
      </w:r>
      <w:r w:rsidR="000F4033">
        <w:rPr>
          <w:rFonts w:hint="eastAsia"/>
          <w:color w:val="17365D" w:themeColor="text2" w:themeShade="BF"/>
          <w:sz w:val="18"/>
          <w:szCs w:val="18"/>
        </w:rPr>
        <w:t>」</w:t>
      </w:r>
      <w:r>
        <w:rPr>
          <w:rFonts w:hint="eastAsia"/>
          <w:color w:val="17365D" w:themeColor="text2" w:themeShade="BF"/>
          <w:sz w:val="18"/>
          <w:szCs w:val="18"/>
        </w:rPr>
        <w:t>）</w:t>
      </w:r>
    </w:p>
    <w:p w:rsidR="00B00260" w:rsidRPr="00BF7959" w:rsidRDefault="002403CB" w:rsidP="00BF7959">
      <w:pPr>
        <w:ind w:leftChars="100" w:left="210" w:firstLineChars="200" w:firstLine="400"/>
        <w:rPr>
          <w:sz w:val="20"/>
          <w:szCs w:val="20"/>
        </w:rPr>
      </w:pPr>
      <w:r>
        <w:rPr>
          <w:rFonts w:hint="eastAsia"/>
          <w:sz w:val="20"/>
          <w:szCs w:val="20"/>
        </w:rPr>
        <w:t>＊</w:t>
      </w:r>
      <w:r w:rsidR="00B00260" w:rsidRPr="00BF7959">
        <w:rPr>
          <w:rFonts w:hint="eastAsia"/>
          <w:sz w:val="20"/>
          <w:szCs w:val="20"/>
        </w:rPr>
        <w:t xml:space="preserve">古代ギリシャ哲学；ソクラテスやプラトンの霊魂不滅説　</w:t>
      </w:r>
    </w:p>
    <w:p w:rsidR="002403CB" w:rsidRDefault="00B00260" w:rsidP="00BF7959">
      <w:pPr>
        <w:ind w:leftChars="100" w:left="1410" w:hangingChars="600" w:hanging="1200"/>
        <w:rPr>
          <w:sz w:val="20"/>
          <w:szCs w:val="20"/>
        </w:rPr>
      </w:pPr>
      <w:r w:rsidRPr="00BF7959">
        <w:rPr>
          <w:rFonts w:hint="eastAsia"/>
          <w:sz w:val="20"/>
          <w:szCs w:val="20"/>
        </w:rPr>
        <w:t xml:space="preserve">　　　　人間の本質である霊魂は本来不滅であり、その魂は死後肉体を離れて新たな存在</w:t>
      </w:r>
    </w:p>
    <w:p w:rsidR="00B00260" w:rsidRPr="00BF7959" w:rsidRDefault="00B00260" w:rsidP="002403CB">
      <w:pPr>
        <w:ind w:leftChars="500" w:left="1450" w:hangingChars="200" w:hanging="400"/>
        <w:rPr>
          <w:sz w:val="20"/>
          <w:szCs w:val="20"/>
        </w:rPr>
      </w:pPr>
      <w:r w:rsidRPr="00BF7959">
        <w:rPr>
          <w:rFonts w:hint="eastAsia"/>
          <w:sz w:val="20"/>
          <w:szCs w:val="20"/>
        </w:rPr>
        <w:t>の次元に移るとする説。</w:t>
      </w:r>
    </w:p>
    <w:p w:rsidR="002403CB" w:rsidRDefault="0020176E" w:rsidP="00BF7959">
      <w:pPr>
        <w:ind w:leftChars="100" w:left="1410" w:hangingChars="600" w:hanging="1200"/>
        <w:rPr>
          <w:sz w:val="20"/>
          <w:szCs w:val="20"/>
        </w:rPr>
      </w:pPr>
      <w:r w:rsidRPr="00BF7959">
        <w:rPr>
          <w:rFonts w:hint="eastAsia"/>
          <w:sz w:val="20"/>
          <w:szCs w:val="20"/>
        </w:rPr>
        <w:t xml:space="preserve">　　</w:t>
      </w:r>
      <w:r w:rsidR="002403CB">
        <w:rPr>
          <w:rFonts w:hint="eastAsia"/>
          <w:sz w:val="20"/>
          <w:szCs w:val="20"/>
        </w:rPr>
        <w:t>＊</w:t>
      </w:r>
      <w:r w:rsidR="00F27FE6" w:rsidRPr="00BF7959">
        <w:rPr>
          <w:rFonts w:hint="eastAsia"/>
          <w:sz w:val="20"/>
          <w:szCs w:val="20"/>
        </w:rPr>
        <w:t>ドイツの哲学者</w:t>
      </w:r>
      <w:r w:rsidR="00B00260" w:rsidRPr="00BF7959">
        <w:rPr>
          <w:rFonts w:hint="eastAsia"/>
          <w:sz w:val="20"/>
          <w:szCs w:val="20"/>
        </w:rPr>
        <w:t>カント</w:t>
      </w:r>
      <w:r w:rsidR="00F27FE6" w:rsidRPr="00BF7959">
        <w:rPr>
          <w:rFonts w:hint="eastAsia"/>
          <w:sz w:val="20"/>
          <w:szCs w:val="20"/>
        </w:rPr>
        <w:t>；</w:t>
      </w:r>
    </w:p>
    <w:p w:rsidR="002403CB" w:rsidRDefault="00B00260" w:rsidP="002403CB">
      <w:pPr>
        <w:ind w:leftChars="500" w:left="1450" w:hangingChars="200" w:hanging="400"/>
        <w:rPr>
          <w:sz w:val="20"/>
          <w:szCs w:val="20"/>
        </w:rPr>
      </w:pPr>
      <w:r w:rsidRPr="00BF7959">
        <w:rPr>
          <w:rFonts w:hint="eastAsia"/>
          <w:sz w:val="20"/>
          <w:szCs w:val="20"/>
        </w:rPr>
        <w:t>「人間には、道徳的法則の命令によって、完全なる者となることが義務付けられ</w:t>
      </w:r>
    </w:p>
    <w:p w:rsidR="002403CB" w:rsidRDefault="00B00260" w:rsidP="002403CB">
      <w:pPr>
        <w:ind w:leftChars="500" w:left="1450" w:hangingChars="200" w:hanging="400"/>
        <w:rPr>
          <w:sz w:val="20"/>
          <w:szCs w:val="20"/>
        </w:rPr>
      </w:pPr>
      <w:r w:rsidRPr="00BF7959">
        <w:rPr>
          <w:rFonts w:hint="eastAsia"/>
          <w:sz w:val="20"/>
          <w:szCs w:val="20"/>
        </w:rPr>
        <w:t>ている。この壮大な義務を果たすために、無限の高みを目指すので死を超えてな</w:t>
      </w:r>
    </w:p>
    <w:p w:rsidR="00B00260" w:rsidRPr="00BF7959" w:rsidRDefault="00B00260" w:rsidP="002403CB">
      <w:pPr>
        <w:ind w:leftChars="500" w:left="1450" w:hangingChars="200" w:hanging="400"/>
        <w:rPr>
          <w:sz w:val="20"/>
          <w:szCs w:val="20"/>
        </w:rPr>
      </w:pPr>
      <w:r w:rsidRPr="00BF7959">
        <w:rPr>
          <w:rFonts w:hint="eastAsia"/>
          <w:sz w:val="20"/>
          <w:szCs w:val="20"/>
        </w:rPr>
        <w:t>お存在することが必要。魂は不死である。</w:t>
      </w:r>
    </w:p>
    <w:p w:rsidR="00306D7B" w:rsidRPr="00BF7959" w:rsidRDefault="002403CB" w:rsidP="00BF7959">
      <w:pPr>
        <w:ind w:firstLineChars="300" w:firstLine="600"/>
        <w:rPr>
          <w:sz w:val="20"/>
          <w:szCs w:val="20"/>
        </w:rPr>
      </w:pPr>
      <w:r>
        <w:rPr>
          <w:rFonts w:hint="eastAsia"/>
          <w:sz w:val="20"/>
          <w:szCs w:val="20"/>
        </w:rPr>
        <w:t>＊</w:t>
      </w:r>
      <w:r w:rsidR="00F27FE6" w:rsidRPr="00BF7959">
        <w:rPr>
          <w:rFonts w:hint="eastAsia"/>
          <w:sz w:val="20"/>
          <w:szCs w:val="20"/>
        </w:rPr>
        <w:t>ドイツの文豪</w:t>
      </w:r>
      <w:r w:rsidR="00306D7B" w:rsidRPr="00BF7959">
        <w:rPr>
          <w:rFonts w:hint="eastAsia"/>
          <w:sz w:val="20"/>
          <w:szCs w:val="20"/>
        </w:rPr>
        <w:t>ゲーテ；霊魂の不滅をたとえで示す。</w:t>
      </w:r>
    </w:p>
    <w:p w:rsidR="00BF7959" w:rsidRPr="002403CB" w:rsidRDefault="00306D7B" w:rsidP="00BF7959">
      <w:pPr>
        <w:spacing w:line="240" w:lineRule="exact"/>
        <w:ind w:leftChars="400" w:left="1380" w:hangingChars="300" w:hanging="540"/>
        <w:rPr>
          <w:sz w:val="20"/>
          <w:szCs w:val="20"/>
        </w:rPr>
      </w:pPr>
      <w:r w:rsidRPr="00BF7959">
        <w:rPr>
          <w:rFonts w:hint="eastAsia"/>
          <w:color w:val="17365D" w:themeColor="text2" w:themeShade="BF"/>
          <w:sz w:val="18"/>
          <w:szCs w:val="18"/>
        </w:rPr>
        <w:t xml:space="preserve">　</w:t>
      </w:r>
      <w:r w:rsidRPr="002403CB">
        <w:rPr>
          <w:rFonts w:hint="eastAsia"/>
          <w:sz w:val="20"/>
          <w:szCs w:val="20"/>
        </w:rPr>
        <w:t>死とは日が落ちる時</w:t>
      </w:r>
      <w:r w:rsidR="0020176E" w:rsidRPr="002403CB">
        <w:rPr>
          <w:rFonts w:hint="eastAsia"/>
          <w:sz w:val="20"/>
          <w:szCs w:val="20"/>
        </w:rPr>
        <w:t>のようなものだ。私たちの目からは隠れて見えなくなってし</w:t>
      </w:r>
    </w:p>
    <w:p w:rsidR="002403CB" w:rsidRDefault="0020176E" w:rsidP="002403CB">
      <w:pPr>
        <w:spacing w:line="240" w:lineRule="exact"/>
        <w:ind w:leftChars="500" w:left="1450" w:hangingChars="200" w:hanging="400"/>
        <w:rPr>
          <w:sz w:val="20"/>
          <w:szCs w:val="20"/>
        </w:rPr>
      </w:pPr>
      <w:r w:rsidRPr="002403CB">
        <w:rPr>
          <w:rFonts w:hint="eastAsia"/>
          <w:sz w:val="20"/>
          <w:szCs w:val="20"/>
        </w:rPr>
        <w:t>まっても</w:t>
      </w:r>
      <w:r w:rsidR="00306D7B" w:rsidRPr="002403CB">
        <w:rPr>
          <w:rFonts w:hint="eastAsia"/>
          <w:sz w:val="20"/>
          <w:szCs w:val="20"/>
        </w:rPr>
        <w:t>太陽そのものは地平線の向こうで変わらず輝いている。それと同じよ</w:t>
      </w:r>
      <w:r w:rsidR="002403CB">
        <w:rPr>
          <w:rFonts w:hint="eastAsia"/>
          <w:sz w:val="20"/>
          <w:szCs w:val="20"/>
        </w:rPr>
        <w:t>う</w:t>
      </w:r>
    </w:p>
    <w:p w:rsidR="00306D7B" w:rsidRPr="002403CB" w:rsidRDefault="00306D7B" w:rsidP="002403CB">
      <w:pPr>
        <w:spacing w:line="240" w:lineRule="exact"/>
        <w:ind w:leftChars="500" w:left="1450" w:hangingChars="200" w:hanging="400"/>
        <w:rPr>
          <w:sz w:val="20"/>
          <w:szCs w:val="20"/>
        </w:rPr>
      </w:pPr>
      <w:r w:rsidRPr="002403CB">
        <w:rPr>
          <w:rFonts w:hint="eastAsia"/>
          <w:sz w:val="20"/>
          <w:szCs w:val="20"/>
        </w:rPr>
        <w:t>に、生命は死後も変わらず存在し続けるのだ。</w:t>
      </w:r>
    </w:p>
    <w:p w:rsidR="00F27FE6" w:rsidRPr="00BF7959" w:rsidRDefault="00F27FE6" w:rsidP="00BF7959">
      <w:pPr>
        <w:ind w:leftChars="300" w:left="630"/>
        <w:rPr>
          <w:sz w:val="20"/>
          <w:szCs w:val="20"/>
        </w:rPr>
      </w:pPr>
      <w:r w:rsidRPr="00BF7959">
        <w:rPr>
          <w:rFonts w:hint="eastAsia"/>
          <w:sz w:val="20"/>
          <w:szCs w:val="20"/>
        </w:rPr>
        <w:t>フランスの科学者ブレーズ・パスカル；</w:t>
      </w:r>
    </w:p>
    <w:p w:rsidR="00F27FE6" w:rsidRPr="00BF7959" w:rsidRDefault="00F27FE6" w:rsidP="00BF7959">
      <w:pPr>
        <w:ind w:leftChars="300" w:left="630" w:firstLineChars="200" w:firstLine="400"/>
        <w:rPr>
          <w:sz w:val="20"/>
          <w:szCs w:val="20"/>
        </w:rPr>
      </w:pPr>
      <w:r w:rsidRPr="00BF7959">
        <w:rPr>
          <w:rFonts w:hint="eastAsia"/>
          <w:sz w:val="20"/>
          <w:szCs w:val="20"/>
        </w:rPr>
        <w:t>人間の不滅性と死後の生命を信じるか否かの決断を、一つの賭けと見なす。</w:t>
      </w:r>
    </w:p>
    <w:p w:rsidR="00F27FE6" w:rsidRDefault="00F27FE6" w:rsidP="002403CB">
      <w:pPr>
        <w:spacing w:line="240" w:lineRule="exact"/>
        <w:ind w:left="900" w:hangingChars="500" w:hanging="900"/>
        <w:rPr>
          <w:color w:val="17365D" w:themeColor="text2" w:themeShade="BF"/>
          <w:sz w:val="18"/>
          <w:szCs w:val="18"/>
        </w:rPr>
      </w:pPr>
      <w:r>
        <w:rPr>
          <w:rFonts w:hint="eastAsia"/>
          <w:color w:val="17365D" w:themeColor="text2" w:themeShade="BF"/>
          <w:sz w:val="18"/>
          <w:szCs w:val="18"/>
        </w:rPr>
        <w:lastRenderedPageBreak/>
        <w:t xml:space="preserve">　　</w:t>
      </w:r>
      <w:r w:rsidR="002403CB">
        <w:rPr>
          <w:rFonts w:hint="eastAsia"/>
          <w:color w:val="17365D" w:themeColor="text2" w:themeShade="BF"/>
          <w:sz w:val="18"/>
          <w:szCs w:val="18"/>
        </w:rPr>
        <w:t xml:space="preserve">　　</w:t>
      </w:r>
      <w:r>
        <w:rPr>
          <w:rFonts w:hint="eastAsia"/>
          <w:color w:val="17365D" w:themeColor="text2" w:themeShade="BF"/>
          <w:sz w:val="18"/>
          <w:szCs w:val="18"/>
        </w:rPr>
        <w:t xml:space="preserve">　もし、人が死後の生命を信じていたのに、実はそれが存在しなかったとしても、何も損したことにならない。しかし、死後の生命が存在するにもかかわらず、それを信じなかったために手に入れそこなったら取り返しがつかない。その人は永久に全てを失うことになる。」「信じればすべてを手に入れることができ、失うものは何もないのだから、信じる方に賭けるべきだ」</w:t>
      </w:r>
    </w:p>
    <w:p w:rsidR="002403CB" w:rsidRDefault="002403CB" w:rsidP="002403CB">
      <w:pPr>
        <w:spacing w:line="240" w:lineRule="exact"/>
        <w:ind w:left="900" w:hangingChars="500" w:hanging="900"/>
        <w:rPr>
          <w:color w:val="17365D" w:themeColor="text2" w:themeShade="BF"/>
          <w:sz w:val="18"/>
          <w:szCs w:val="18"/>
        </w:rPr>
      </w:pPr>
    </w:p>
    <w:p w:rsidR="00F27FE6" w:rsidRPr="00F27FE6" w:rsidRDefault="00F27FE6" w:rsidP="00F27FE6">
      <w:pPr>
        <w:spacing w:line="240" w:lineRule="exact"/>
        <w:ind w:leftChars="100" w:left="210" w:firstLineChars="200" w:firstLine="400"/>
        <w:rPr>
          <w:sz w:val="20"/>
          <w:szCs w:val="20"/>
        </w:rPr>
      </w:pPr>
      <w:r w:rsidRPr="00F27FE6">
        <w:rPr>
          <w:rFonts w:hint="eastAsia"/>
          <w:sz w:val="20"/>
          <w:szCs w:val="20"/>
        </w:rPr>
        <w:t>スイスの心理学者</w:t>
      </w:r>
      <w:r w:rsidR="0059669B" w:rsidRPr="00F27FE6">
        <w:rPr>
          <w:rFonts w:hint="eastAsia"/>
          <w:sz w:val="20"/>
          <w:szCs w:val="20"/>
        </w:rPr>
        <w:t>ユング</w:t>
      </w:r>
      <w:r w:rsidRPr="00F27FE6">
        <w:rPr>
          <w:rFonts w:hint="eastAsia"/>
          <w:sz w:val="20"/>
          <w:szCs w:val="20"/>
        </w:rPr>
        <w:t>；</w:t>
      </w:r>
    </w:p>
    <w:p w:rsidR="00F27FE6" w:rsidRPr="00F27FE6" w:rsidRDefault="0059669B" w:rsidP="00F27FE6">
      <w:pPr>
        <w:spacing w:line="240" w:lineRule="exact"/>
        <w:ind w:leftChars="100" w:left="210" w:firstLineChars="400" w:firstLine="720"/>
        <w:rPr>
          <w:color w:val="17365D" w:themeColor="text2" w:themeShade="BF"/>
          <w:sz w:val="18"/>
          <w:szCs w:val="18"/>
        </w:rPr>
      </w:pPr>
      <w:r w:rsidRPr="00F27FE6">
        <w:rPr>
          <w:rFonts w:hint="eastAsia"/>
          <w:color w:val="17365D" w:themeColor="text2" w:themeShade="BF"/>
          <w:sz w:val="18"/>
          <w:szCs w:val="18"/>
        </w:rPr>
        <w:t>人間は死</w:t>
      </w:r>
      <w:r w:rsidR="0011534D" w:rsidRPr="00F27FE6">
        <w:rPr>
          <w:rFonts w:hint="eastAsia"/>
          <w:color w:val="17365D" w:themeColor="text2" w:themeShade="BF"/>
          <w:sz w:val="18"/>
          <w:szCs w:val="18"/>
        </w:rPr>
        <w:t>後の</w:t>
      </w:r>
      <w:r w:rsidR="00F27FE6" w:rsidRPr="00F27FE6">
        <w:rPr>
          <w:rFonts w:hint="eastAsia"/>
          <w:color w:val="17365D" w:themeColor="text2" w:themeShade="BF"/>
          <w:sz w:val="18"/>
          <w:szCs w:val="18"/>
        </w:rPr>
        <w:t>生命の存在を信じることが、精神衛生上重要な役割を果たす。</w:t>
      </w:r>
    </w:p>
    <w:p w:rsidR="00C87DA8" w:rsidRPr="00C87DA8" w:rsidRDefault="00C87DA8" w:rsidP="00945B47">
      <w:pPr>
        <w:spacing w:line="240" w:lineRule="exact"/>
        <w:ind w:leftChars="100" w:left="210"/>
        <w:rPr>
          <w:color w:val="17365D" w:themeColor="text2" w:themeShade="BF"/>
          <w:sz w:val="20"/>
          <w:szCs w:val="20"/>
        </w:rPr>
      </w:pPr>
    </w:p>
    <w:p w:rsidR="00BD744C" w:rsidRPr="004B73EE" w:rsidRDefault="004B73EE" w:rsidP="004B73EE">
      <w:pPr>
        <w:ind w:firstLineChars="100" w:firstLine="200"/>
        <w:rPr>
          <w:sz w:val="20"/>
          <w:szCs w:val="20"/>
        </w:rPr>
      </w:pPr>
      <w:r>
        <w:rPr>
          <w:rFonts w:hint="eastAsia"/>
          <w:sz w:val="20"/>
          <w:szCs w:val="20"/>
        </w:rPr>
        <w:t>２．</w:t>
      </w:r>
      <w:r w:rsidR="00037732" w:rsidRPr="004B73EE">
        <w:rPr>
          <w:rFonts w:hint="eastAsia"/>
          <w:sz w:val="20"/>
          <w:szCs w:val="20"/>
        </w:rPr>
        <w:t>「</w:t>
      </w:r>
      <w:r w:rsidR="00BD744C" w:rsidRPr="004B73EE">
        <w:rPr>
          <w:rFonts w:hint="eastAsia"/>
          <w:sz w:val="20"/>
          <w:szCs w:val="20"/>
        </w:rPr>
        <w:t>終末</w:t>
      </w:r>
      <w:r w:rsidR="00037732" w:rsidRPr="004B73EE">
        <w:rPr>
          <w:rFonts w:hint="eastAsia"/>
          <w:sz w:val="20"/>
          <w:szCs w:val="20"/>
        </w:rPr>
        <w:t>」</w:t>
      </w:r>
      <w:r w:rsidR="00BD744C" w:rsidRPr="004B73EE">
        <w:rPr>
          <w:rFonts w:hint="eastAsia"/>
          <w:sz w:val="20"/>
          <w:szCs w:val="20"/>
        </w:rPr>
        <w:t>という</w:t>
      </w:r>
      <w:r w:rsidR="0059669B" w:rsidRPr="004B73EE">
        <w:rPr>
          <w:rFonts w:hint="eastAsia"/>
          <w:sz w:val="20"/>
          <w:szCs w:val="20"/>
        </w:rPr>
        <w:t>語の</w:t>
      </w:r>
      <w:r w:rsidR="00BD744C" w:rsidRPr="004B73EE">
        <w:rPr>
          <w:rFonts w:hint="eastAsia"/>
          <w:sz w:val="20"/>
          <w:szCs w:val="20"/>
        </w:rPr>
        <w:t>意味</w:t>
      </w:r>
    </w:p>
    <w:p w:rsidR="002E625A" w:rsidRPr="00444B7E" w:rsidRDefault="00BD744C" w:rsidP="002403CB">
      <w:pPr>
        <w:pStyle w:val="a7"/>
        <w:ind w:leftChars="0" w:left="360" w:firstLineChars="100" w:firstLine="200"/>
        <w:rPr>
          <w:sz w:val="20"/>
          <w:szCs w:val="20"/>
        </w:rPr>
      </w:pPr>
      <w:r w:rsidRPr="00444B7E">
        <w:rPr>
          <w:rFonts w:hint="eastAsia"/>
          <w:sz w:val="20"/>
          <w:szCs w:val="20"/>
        </w:rPr>
        <w:t>ギリシャ語「エスカトン」と言う語の意味は「究極的</w:t>
      </w:r>
      <w:r w:rsidR="002D3221" w:rsidRPr="00444B7E">
        <w:rPr>
          <w:rFonts w:hint="eastAsia"/>
          <w:sz w:val="20"/>
          <w:szCs w:val="20"/>
        </w:rPr>
        <w:t>で一番深い</w:t>
      </w:r>
      <w:r w:rsidRPr="00444B7E">
        <w:rPr>
          <w:rFonts w:hint="eastAsia"/>
          <w:sz w:val="20"/>
          <w:szCs w:val="20"/>
        </w:rPr>
        <w:t>奥義</w:t>
      </w:r>
      <w:r w:rsidR="002D3221" w:rsidRPr="00444B7E">
        <w:rPr>
          <w:rFonts w:hint="eastAsia"/>
          <w:sz w:val="20"/>
          <w:szCs w:val="20"/>
        </w:rPr>
        <w:t>」をさす。</w:t>
      </w:r>
    </w:p>
    <w:p w:rsidR="00BD744C" w:rsidRPr="00444B7E" w:rsidRDefault="002D3221" w:rsidP="002403CB">
      <w:pPr>
        <w:pStyle w:val="a7"/>
        <w:ind w:leftChars="200" w:left="620" w:hangingChars="100" w:hanging="200"/>
        <w:rPr>
          <w:sz w:val="20"/>
          <w:szCs w:val="20"/>
        </w:rPr>
      </w:pPr>
      <w:r w:rsidRPr="00444B7E">
        <w:rPr>
          <w:rFonts w:hint="eastAsia"/>
          <w:sz w:val="20"/>
          <w:szCs w:val="20"/>
        </w:rPr>
        <w:t>「終末」を「終わり」とか</w:t>
      </w:r>
      <w:r w:rsidR="00BD744C" w:rsidRPr="00444B7E">
        <w:rPr>
          <w:rFonts w:hint="eastAsia"/>
          <w:sz w:val="20"/>
          <w:szCs w:val="20"/>
        </w:rPr>
        <w:t>「最後」の意味で捉えると狭くなり、本来の意味からずれる。むしろ遂にやってくる究極的なもの、永遠に生きる希望ともいえるものを表している。</w:t>
      </w:r>
    </w:p>
    <w:p w:rsidR="00BD744C" w:rsidRPr="00444B7E" w:rsidRDefault="00BD744C" w:rsidP="002403CB">
      <w:pPr>
        <w:pStyle w:val="a7"/>
        <w:ind w:leftChars="300" w:left="630"/>
        <w:rPr>
          <w:sz w:val="20"/>
          <w:szCs w:val="20"/>
        </w:rPr>
      </w:pPr>
      <w:r w:rsidRPr="00444B7E">
        <w:rPr>
          <w:rFonts w:hint="eastAsia"/>
          <w:sz w:val="20"/>
          <w:szCs w:val="20"/>
        </w:rPr>
        <w:t>キリスト教の終末論にとって決定的なことは、「イエスの死と復活」であ</w:t>
      </w:r>
      <w:r w:rsidR="002D3221" w:rsidRPr="00444B7E">
        <w:rPr>
          <w:rFonts w:hint="eastAsia"/>
          <w:sz w:val="20"/>
          <w:szCs w:val="20"/>
        </w:rPr>
        <w:t>る。私たちは、</w:t>
      </w:r>
      <w:r w:rsidRPr="00444B7E">
        <w:rPr>
          <w:rFonts w:hint="eastAsia"/>
          <w:sz w:val="20"/>
          <w:szCs w:val="20"/>
        </w:rPr>
        <w:t>キリストにおいて、希望を持って生きること</w:t>
      </w:r>
      <w:r w:rsidR="00BB5C5A" w:rsidRPr="00444B7E">
        <w:rPr>
          <w:rFonts w:hint="eastAsia"/>
          <w:sz w:val="20"/>
          <w:szCs w:val="20"/>
        </w:rPr>
        <w:t>に招かれている。信仰は人を希望へ導き、希望の道は「無条件な愛」の体験から始まる。キリスト教的</w:t>
      </w:r>
      <w:r w:rsidR="0015479D" w:rsidRPr="00444B7E">
        <w:rPr>
          <w:rFonts w:hint="eastAsia"/>
          <w:sz w:val="20"/>
          <w:szCs w:val="20"/>
        </w:rPr>
        <w:t>な</w:t>
      </w:r>
      <w:r w:rsidR="00BB5C5A" w:rsidRPr="00444B7E">
        <w:rPr>
          <w:rFonts w:hint="eastAsia"/>
          <w:sz w:val="20"/>
          <w:szCs w:val="20"/>
        </w:rPr>
        <w:t>終末論的生き方</w:t>
      </w:r>
      <w:r w:rsidR="00037732" w:rsidRPr="00444B7E">
        <w:rPr>
          <w:rFonts w:hint="eastAsia"/>
          <w:sz w:val="20"/>
          <w:szCs w:val="20"/>
        </w:rPr>
        <w:t>と</w:t>
      </w:r>
      <w:r w:rsidR="00BB5C5A" w:rsidRPr="00444B7E">
        <w:rPr>
          <w:rFonts w:hint="eastAsia"/>
          <w:sz w:val="20"/>
          <w:szCs w:val="20"/>
        </w:rPr>
        <w:t>は、</w:t>
      </w:r>
      <w:r w:rsidR="00037732" w:rsidRPr="00444B7E">
        <w:rPr>
          <w:rFonts w:hint="eastAsia"/>
          <w:sz w:val="20"/>
          <w:szCs w:val="20"/>
        </w:rPr>
        <w:t>この</w:t>
      </w:r>
      <w:r w:rsidR="00BB5C5A" w:rsidRPr="00444B7E">
        <w:rPr>
          <w:rFonts w:hint="eastAsia"/>
          <w:sz w:val="20"/>
          <w:szCs w:val="20"/>
        </w:rPr>
        <w:t>無条件な愛</w:t>
      </w:r>
      <w:r w:rsidR="00037732" w:rsidRPr="00444B7E">
        <w:rPr>
          <w:rFonts w:hint="eastAsia"/>
          <w:sz w:val="20"/>
          <w:szCs w:val="20"/>
        </w:rPr>
        <w:t>を生きること</w:t>
      </w:r>
      <w:r w:rsidR="00BB5C5A" w:rsidRPr="00444B7E">
        <w:rPr>
          <w:rFonts w:hint="eastAsia"/>
          <w:sz w:val="20"/>
          <w:szCs w:val="20"/>
        </w:rPr>
        <w:t>である。</w:t>
      </w:r>
    </w:p>
    <w:p w:rsidR="002403CB" w:rsidRDefault="00BB5C5A" w:rsidP="00AF05DE">
      <w:pPr>
        <w:pStyle w:val="a7"/>
        <w:ind w:leftChars="0" w:left="360"/>
        <w:rPr>
          <w:sz w:val="20"/>
          <w:szCs w:val="20"/>
        </w:rPr>
      </w:pPr>
      <w:r w:rsidRPr="00444B7E">
        <w:rPr>
          <w:rFonts w:hint="eastAsia"/>
          <w:sz w:val="20"/>
          <w:szCs w:val="20"/>
        </w:rPr>
        <w:t xml:space="preserve">　　　</w:t>
      </w:r>
    </w:p>
    <w:p w:rsidR="00BB5C5A" w:rsidRPr="00444B7E" w:rsidRDefault="00037732" w:rsidP="002403CB">
      <w:pPr>
        <w:pStyle w:val="a7"/>
        <w:ind w:leftChars="0" w:left="360" w:firstLineChars="400" w:firstLine="800"/>
        <w:rPr>
          <w:sz w:val="20"/>
          <w:szCs w:val="20"/>
        </w:rPr>
      </w:pPr>
      <w:r w:rsidRPr="00444B7E">
        <w:rPr>
          <w:rFonts w:hint="eastAsia"/>
          <w:sz w:val="20"/>
          <w:szCs w:val="20"/>
        </w:rPr>
        <w:t>「</w:t>
      </w:r>
      <w:r w:rsidR="00BB5C5A" w:rsidRPr="00444B7E">
        <w:rPr>
          <w:rFonts w:hint="eastAsia"/>
          <w:sz w:val="20"/>
          <w:szCs w:val="20"/>
        </w:rPr>
        <w:t xml:space="preserve">やさしい光よ　私を導いてください　</w:t>
      </w:r>
    </w:p>
    <w:p w:rsidR="00BB5C5A" w:rsidRPr="00444B7E" w:rsidRDefault="00BB5C5A" w:rsidP="00444B7E">
      <w:pPr>
        <w:pStyle w:val="a7"/>
        <w:ind w:leftChars="0" w:left="360" w:firstLineChars="400" w:firstLine="800"/>
        <w:rPr>
          <w:sz w:val="20"/>
          <w:szCs w:val="20"/>
        </w:rPr>
      </w:pPr>
      <w:r w:rsidRPr="00444B7E">
        <w:rPr>
          <w:rFonts w:hint="eastAsia"/>
          <w:sz w:val="20"/>
          <w:szCs w:val="20"/>
        </w:rPr>
        <w:t>私を取り巻く闇の中で　私を導いてください</w:t>
      </w:r>
    </w:p>
    <w:p w:rsidR="00BB5C5A" w:rsidRPr="00444B7E" w:rsidRDefault="00BB5C5A" w:rsidP="00444B7E">
      <w:pPr>
        <w:pStyle w:val="a7"/>
        <w:ind w:leftChars="0" w:left="360" w:firstLineChars="400" w:firstLine="800"/>
        <w:rPr>
          <w:sz w:val="20"/>
          <w:szCs w:val="20"/>
        </w:rPr>
      </w:pPr>
      <w:r w:rsidRPr="00444B7E">
        <w:rPr>
          <w:rFonts w:hint="eastAsia"/>
          <w:sz w:val="20"/>
          <w:szCs w:val="20"/>
        </w:rPr>
        <w:t xml:space="preserve">私は遠い景色まで見ることを要求しない　</w:t>
      </w:r>
    </w:p>
    <w:p w:rsidR="00BB5C5A" w:rsidRPr="00444B7E" w:rsidRDefault="00BB5C5A" w:rsidP="00444B7E">
      <w:pPr>
        <w:pStyle w:val="a7"/>
        <w:ind w:leftChars="0" w:left="360" w:firstLineChars="400" w:firstLine="800"/>
        <w:rPr>
          <w:sz w:val="20"/>
          <w:szCs w:val="20"/>
        </w:rPr>
      </w:pPr>
      <w:r w:rsidRPr="00444B7E">
        <w:rPr>
          <w:rFonts w:hint="eastAsia"/>
          <w:sz w:val="20"/>
          <w:szCs w:val="20"/>
        </w:rPr>
        <w:t>次の一歩がわかれば　それで足りる</w:t>
      </w:r>
      <w:r w:rsidR="00037732" w:rsidRPr="00444B7E">
        <w:rPr>
          <w:rFonts w:hint="eastAsia"/>
          <w:sz w:val="20"/>
          <w:szCs w:val="20"/>
        </w:rPr>
        <w:t>」　ニューマン</w:t>
      </w:r>
    </w:p>
    <w:p w:rsidR="0027041C" w:rsidRDefault="0027041C" w:rsidP="0027041C">
      <w:pPr>
        <w:rPr>
          <w:sz w:val="20"/>
          <w:szCs w:val="20"/>
        </w:rPr>
      </w:pPr>
    </w:p>
    <w:p w:rsidR="00650760" w:rsidRPr="00444B7E" w:rsidRDefault="00650760" w:rsidP="0027041C">
      <w:pPr>
        <w:rPr>
          <w:sz w:val="20"/>
          <w:szCs w:val="20"/>
        </w:rPr>
      </w:pPr>
    </w:p>
    <w:sectPr w:rsidR="00650760" w:rsidRPr="00444B7E" w:rsidSect="00CA5291">
      <w:pgSz w:w="10319" w:h="14571" w:code="13"/>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C8" w:rsidRDefault="004A63C8" w:rsidP="00672B86">
      <w:r>
        <w:separator/>
      </w:r>
    </w:p>
  </w:endnote>
  <w:endnote w:type="continuationSeparator" w:id="0">
    <w:p w:rsidR="004A63C8" w:rsidRDefault="004A63C8" w:rsidP="006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C8" w:rsidRDefault="004A63C8" w:rsidP="00672B86">
      <w:r>
        <w:separator/>
      </w:r>
    </w:p>
  </w:footnote>
  <w:footnote w:type="continuationSeparator" w:id="0">
    <w:p w:rsidR="004A63C8" w:rsidRDefault="004A63C8" w:rsidP="00672B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DA59"/>
      </v:shape>
    </w:pict>
  </w:numPicBullet>
  <w:abstractNum w:abstractNumId="0">
    <w:nsid w:val="013A3DC9"/>
    <w:multiLevelType w:val="hybridMultilevel"/>
    <w:tmpl w:val="4D3A26A0"/>
    <w:lvl w:ilvl="0" w:tplc="D2FA828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4C7086D"/>
    <w:multiLevelType w:val="hybridMultilevel"/>
    <w:tmpl w:val="65B68F28"/>
    <w:lvl w:ilvl="0" w:tplc="74E4BA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636339"/>
    <w:multiLevelType w:val="hybridMultilevel"/>
    <w:tmpl w:val="38EAC134"/>
    <w:lvl w:ilvl="0" w:tplc="5D1C87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5E41F60"/>
    <w:multiLevelType w:val="hybridMultilevel"/>
    <w:tmpl w:val="40600024"/>
    <w:lvl w:ilvl="0" w:tplc="6CEE7C62">
      <w:start w:val="1"/>
      <w:numFmt w:val="decimalFullWidth"/>
      <w:lvlText w:val="%1．"/>
      <w:lvlJc w:val="left"/>
      <w:pPr>
        <w:ind w:left="350" w:hanging="432"/>
      </w:pPr>
      <w:rPr>
        <w:rFonts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4">
    <w:nsid w:val="10293A6F"/>
    <w:multiLevelType w:val="hybridMultilevel"/>
    <w:tmpl w:val="E86070F2"/>
    <w:lvl w:ilvl="0" w:tplc="7A5CB19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1E651BD"/>
    <w:multiLevelType w:val="hybridMultilevel"/>
    <w:tmpl w:val="1E7A89A8"/>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nsid w:val="17BA77F7"/>
    <w:multiLevelType w:val="hybridMultilevel"/>
    <w:tmpl w:val="96163AB4"/>
    <w:lvl w:ilvl="0" w:tplc="0032FBFC">
      <w:start w:val="1"/>
      <w:numFmt w:val="decimalFullWidth"/>
      <w:lvlText w:val="%1、"/>
      <w:lvlJc w:val="left"/>
      <w:pPr>
        <w:ind w:left="1190" w:hanging="39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nsid w:val="189B36F5"/>
    <w:multiLevelType w:val="hybridMultilevel"/>
    <w:tmpl w:val="7ED88C5C"/>
    <w:lvl w:ilvl="0" w:tplc="985A20CC">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nsid w:val="1C2617C2"/>
    <w:multiLevelType w:val="hybridMultilevel"/>
    <w:tmpl w:val="6B8EA86C"/>
    <w:lvl w:ilvl="0" w:tplc="942CED9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nsid w:val="1F570210"/>
    <w:multiLevelType w:val="hybridMultilevel"/>
    <w:tmpl w:val="46940E48"/>
    <w:lvl w:ilvl="0" w:tplc="312A9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D673D8"/>
    <w:multiLevelType w:val="hybridMultilevel"/>
    <w:tmpl w:val="7778B642"/>
    <w:lvl w:ilvl="0" w:tplc="85D47ED0">
      <w:start w:val="2"/>
      <w:numFmt w:val="bullet"/>
      <w:lvlText w:val=""/>
      <w:lvlJc w:val="left"/>
      <w:pPr>
        <w:ind w:left="780" w:hanging="360"/>
      </w:pPr>
      <w:rPr>
        <w:rFonts w:ascii="Wingdings" w:eastAsiaTheme="minorEastAsia" w:hAnsi="Wingdings"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20E35290"/>
    <w:multiLevelType w:val="hybridMultilevel"/>
    <w:tmpl w:val="5C7A397E"/>
    <w:lvl w:ilvl="0" w:tplc="04090007">
      <w:start w:val="1"/>
      <w:numFmt w:val="bullet"/>
      <w:lvlText w:val=""/>
      <w:lvlPicBulletId w:val="0"/>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2">
    <w:nsid w:val="20EC2976"/>
    <w:multiLevelType w:val="hybridMultilevel"/>
    <w:tmpl w:val="1948381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24D40F93"/>
    <w:multiLevelType w:val="hybridMultilevel"/>
    <w:tmpl w:val="8A00BD80"/>
    <w:lvl w:ilvl="0" w:tplc="2AD4915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nsid w:val="25DE7E96"/>
    <w:multiLevelType w:val="hybridMultilevel"/>
    <w:tmpl w:val="6AD6F4EA"/>
    <w:lvl w:ilvl="0" w:tplc="530429C2">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5">
    <w:nsid w:val="28101D58"/>
    <w:multiLevelType w:val="hybridMultilevel"/>
    <w:tmpl w:val="EE70C4AE"/>
    <w:lvl w:ilvl="0" w:tplc="A90EFDC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9821E4B"/>
    <w:multiLevelType w:val="hybridMultilevel"/>
    <w:tmpl w:val="F3FEDA92"/>
    <w:lvl w:ilvl="0" w:tplc="95D241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nsid w:val="298B05FB"/>
    <w:multiLevelType w:val="hybridMultilevel"/>
    <w:tmpl w:val="712C001E"/>
    <w:lvl w:ilvl="0" w:tplc="D6CA8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A5535F1"/>
    <w:multiLevelType w:val="hybridMultilevel"/>
    <w:tmpl w:val="60260540"/>
    <w:lvl w:ilvl="0" w:tplc="04090007">
      <w:start w:val="1"/>
      <w:numFmt w:val="bullet"/>
      <w:lvlText w:val=""/>
      <w:lvlPicBulletId w:val="0"/>
      <w:lvlJc w:val="left"/>
      <w:pPr>
        <w:ind w:left="936" w:hanging="420"/>
      </w:pPr>
      <w:rPr>
        <w:rFonts w:ascii="Wingdings" w:hAnsi="Wingdings" w:hint="default"/>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9">
    <w:nsid w:val="2A780A5C"/>
    <w:multiLevelType w:val="hybridMultilevel"/>
    <w:tmpl w:val="D61442EE"/>
    <w:lvl w:ilvl="0" w:tplc="D42C4A04">
      <w:start w:val="1"/>
      <w:numFmt w:val="decimalEnclosedCircle"/>
      <w:lvlText w:val="%1"/>
      <w:lvlJc w:val="left"/>
      <w:pPr>
        <w:ind w:left="760" w:hanging="360"/>
      </w:pPr>
      <w:rPr>
        <w:rFonts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nsid w:val="2CCC39BA"/>
    <w:multiLevelType w:val="hybridMultilevel"/>
    <w:tmpl w:val="B270DF7E"/>
    <w:lvl w:ilvl="0" w:tplc="0409000B">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21">
    <w:nsid w:val="2D112F45"/>
    <w:multiLevelType w:val="hybridMultilevel"/>
    <w:tmpl w:val="2E945DA8"/>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nsid w:val="2D710165"/>
    <w:multiLevelType w:val="hybridMultilevel"/>
    <w:tmpl w:val="816A541A"/>
    <w:lvl w:ilvl="0" w:tplc="81503DB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2E006F95"/>
    <w:multiLevelType w:val="hybridMultilevel"/>
    <w:tmpl w:val="D8362D10"/>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4">
    <w:nsid w:val="30A97D09"/>
    <w:multiLevelType w:val="hybridMultilevel"/>
    <w:tmpl w:val="EFFE78EA"/>
    <w:lvl w:ilvl="0" w:tplc="4476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0DB6E10"/>
    <w:multiLevelType w:val="hybridMultilevel"/>
    <w:tmpl w:val="3028D44C"/>
    <w:lvl w:ilvl="0" w:tplc="04090007">
      <w:start w:val="1"/>
      <w:numFmt w:val="bullet"/>
      <w:lvlText w:val=""/>
      <w:lvlPicBulletId w:val="0"/>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nsid w:val="33255753"/>
    <w:multiLevelType w:val="hybridMultilevel"/>
    <w:tmpl w:val="72F0ED08"/>
    <w:lvl w:ilvl="0" w:tplc="3092C6B4">
      <w:start w:val="1"/>
      <w:numFmt w:val="decimalFullWidth"/>
      <w:lvlText w:val="%1．"/>
      <w:lvlJc w:val="left"/>
      <w:pPr>
        <w:ind w:left="218" w:hanging="36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7">
    <w:nsid w:val="35CD270F"/>
    <w:multiLevelType w:val="hybridMultilevel"/>
    <w:tmpl w:val="4A700B96"/>
    <w:lvl w:ilvl="0" w:tplc="E79E5F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37FA240C"/>
    <w:multiLevelType w:val="hybridMultilevel"/>
    <w:tmpl w:val="32987FA6"/>
    <w:lvl w:ilvl="0" w:tplc="BB182EEA">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nsid w:val="3CCD54B5"/>
    <w:multiLevelType w:val="hybridMultilevel"/>
    <w:tmpl w:val="CE46D326"/>
    <w:lvl w:ilvl="0" w:tplc="426C9AD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0">
    <w:nsid w:val="3CF00988"/>
    <w:multiLevelType w:val="hybridMultilevel"/>
    <w:tmpl w:val="43742E18"/>
    <w:lvl w:ilvl="0" w:tplc="B67643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3DF5302E"/>
    <w:multiLevelType w:val="hybridMultilevel"/>
    <w:tmpl w:val="849A7344"/>
    <w:lvl w:ilvl="0" w:tplc="5EC419DE">
      <w:start w:val="1"/>
      <w:numFmt w:val="japaneseCounting"/>
      <w:lvlText w:val="第%1部"/>
      <w:lvlJc w:val="left"/>
      <w:pPr>
        <w:ind w:left="1200" w:hanging="795"/>
      </w:pPr>
      <w:rPr>
        <w:rFonts w:hint="default"/>
      </w:rPr>
    </w:lvl>
    <w:lvl w:ilvl="1" w:tplc="7B806114">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2">
    <w:nsid w:val="4369689C"/>
    <w:multiLevelType w:val="hybridMultilevel"/>
    <w:tmpl w:val="B698695C"/>
    <w:lvl w:ilvl="0" w:tplc="C88635C2">
      <w:start w:val="5"/>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3">
    <w:nsid w:val="472B754D"/>
    <w:multiLevelType w:val="hybridMultilevel"/>
    <w:tmpl w:val="8092E5CA"/>
    <w:lvl w:ilvl="0" w:tplc="44BEA72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nsid w:val="4A684289"/>
    <w:multiLevelType w:val="hybridMultilevel"/>
    <w:tmpl w:val="CD1A1E0E"/>
    <w:lvl w:ilvl="0" w:tplc="069E59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57732E09"/>
    <w:multiLevelType w:val="hybridMultilevel"/>
    <w:tmpl w:val="55029E68"/>
    <w:lvl w:ilvl="0" w:tplc="C9AEB1B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6">
    <w:nsid w:val="58ED4837"/>
    <w:multiLevelType w:val="hybridMultilevel"/>
    <w:tmpl w:val="61325A68"/>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7">
    <w:nsid w:val="5DC92FBE"/>
    <w:multiLevelType w:val="hybridMultilevel"/>
    <w:tmpl w:val="3A22BDA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5FBE57F8"/>
    <w:multiLevelType w:val="hybridMultilevel"/>
    <w:tmpl w:val="798C6C76"/>
    <w:lvl w:ilvl="0" w:tplc="94B2E96C">
      <w:start w:val="1"/>
      <w:numFmt w:val="lowerLetter"/>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9">
    <w:nsid w:val="607A7F11"/>
    <w:multiLevelType w:val="hybridMultilevel"/>
    <w:tmpl w:val="96CCBB06"/>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0">
    <w:nsid w:val="60E80003"/>
    <w:multiLevelType w:val="hybridMultilevel"/>
    <w:tmpl w:val="1CD8CF80"/>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1">
    <w:nsid w:val="676849F6"/>
    <w:multiLevelType w:val="hybridMultilevel"/>
    <w:tmpl w:val="CAA47714"/>
    <w:lvl w:ilvl="0" w:tplc="24508DD0">
      <w:start w:val="1"/>
      <w:numFmt w:val="decimalFullWidth"/>
      <w:lvlText w:val="%1．"/>
      <w:lvlJc w:val="left"/>
      <w:pPr>
        <w:ind w:left="580" w:hanging="40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2">
    <w:nsid w:val="6A26139B"/>
    <w:multiLevelType w:val="hybridMultilevel"/>
    <w:tmpl w:val="531CEB5E"/>
    <w:lvl w:ilvl="0" w:tplc="937EB1BE">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EB86297"/>
    <w:multiLevelType w:val="hybridMultilevel"/>
    <w:tmpl w:val="99BADF88"/>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4">
    <w:nsid w:val="79A87C81"/>
    <w:multiLevelType w:val="hybridMultilevel"/>
    <w:tmpl w:val="F8EAC9D4"/>
    <w:lvl w:ilvl="0" w:tplc="B33CB6C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5">
    <w:nsid w:val="7EB2562D"/>
    <w:multiLevelType w:val="hybridMultilevel"/>
    <w:tmpl w:val="827407FE"/>
    <w:lvl w:ilvl="0" w:tplc="555C3EE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7"/>
  </w:num>
  <w:num w:numId="2">
    <w:abstractNumId w:val="0"/>
  </w:num>
  <w:num w:numId="3">
    <w:abstractNumId w:val="8"/>
  </w:num>
  <w:num w:numId="4">
    <w:abstractNumId w:val="31"/>
  </w:num>
  <w:num w:numId="5">
    <w:abstractNumId w:val="35"/>
  </w:num>
  <w:num w:numId="6">
    <w:abstractNumId w:val="6"/>
  </w:num>
  <w:num w:numId="7">
    <w:abstractNumId w:val="7"/>
  </w:num>
  <w:num w:numId="8">
    <w:abstractNumId w:val="16"/>
  </w:num>
  <w:num w:numId="9">
    <w:abstractNumId w:val="2"/>
  </w:num>
  <w:num w:numId="10">
    <w:abstractNumId w:val="30"/>
  </w:num>
  <w:num w:numId="11">
    <w:abstractNumId w:val="44"/>
  </w:num>
  <w:num w:numId="12">
    <w:abstractNumId w:val="34"/>
  </w:num>
  <w:num w:numId="13">
    <w:abstractNumId w:val="22"/>
  </w:num>
  <w:num w:numId="14">
    <w:abstractNumId w:val="13"/>
  </w:num>
  <w:num w:numId="15">
    <w:abstractNumId w:val="14"/>
  </w:num>
  <w:num w:numId="16">
    <w:abstractNumId w:val="4"/>
  </w:num>
  <w:num w:numId="17">
    <w:abstractNumId w:val="9"/>
  </w:num>
  <w:num w:numId="18">
    <w:abstractNumId w:val="17"/>
  </w:num>
  <w:num w:numId="19">
    <w:abstractNumId w:val="37"/>
  </w:num>
  <w:num w:numId="20">
    <w:abstractNumId w:val="24"/>
  </w:num>
  <w:num w:numId="21">
    <w:abstractNumId w:val="42"/>
  </w:num>
  <w:num w:numId="22">
    <w:abstractNumId w:val="1"/>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5"/>
  </w:num>
  <w:num w:numId="27">
    <w:abstractNumId w:val="3"/>
  </w:num>
  <w:num w:numId="28">
    <w:abstractNumId w:val="12"/>
  </w:num>
  <w:num w:numId="29">
    <w:abstractNumId w:val="36"/>
  </w:num>
  <w:num w:numId="30">
    <w:abstractNumId w:val="29"/>
  </w:num>
  <w:num w:numId="31">
    <w:abstractNumId w:val="38"/>
  </w:num>
  <w:num w:numId="32">
    <w:abstractNumId w:val="45"/>
  </w:num>
  <w:num w:numId="33">
    <w:abstractNumId w:val="32"/>
  </w:num>
  <w:num w:numId="34">
    <w:abstractNumId w:val="28"/>
  </w:num>
  <w:num w:numId="35">
    <w:abstractNumId w:val="39"/>
  </w:num>
  <w:num w:numId="36">
    <w:abstractNumId w:val="20"/>
  </w:num>
  <w:num w:numId="37">
    <w:abstractNumId w:val="10"/>
  </w:num>
  <w:num w:numId="38">
    <w:abstractNumId w:val="11"/>
  </w:num>
  <w:num w:numId="39">
    <w:abstractNumId w:val="18"/>
  </w:num>
  <w:num w:numId="40">
    <w:abstractNumId w:val="25"/>
  </w:num>
  <w:num w:numId="41">
    <w:abstractNumId w:val="33"/>
  </w:num>
  <w:num w:numId="42">
    <w:abstractNumId w:val="43"/>
  </w:num>
  <w:num w:numId="43">
    <w:abstractNumId w:val="40"/>
  </w:num>
  <w:num w:numId="44">
    <w:abstractNumId w:val="23"/>
  </w:num>
  <w:num w:numId="45">
    <w:abstractNumId w:val="21"/>
  </w:num>
  <w:num w:numId="46">
    <w:abstractNumId w:val="19"/>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A9"/>
    <w:rsid w:val="000041D0"/>
    <w:rsid w:val="00012566"/>
    <w:rsid w:val="00037732"/>
    <w:rsid w:val="00053D44"/>
    <w:rsid w:val="0006202A"/>
    <w:rsid w:val="0006326D"/>
    <w:rsid w:val="000653D1"/>
    <w:rsid w:val="0006601D"/>
    <w:rsid w:val="0007482C"/>
    <w:rsid w:val="00081C12"/>
    <w:rsid w:val="00096072"/>
    <w:rsid w:val="000B35E9"/>
    <w:rsid w:val="000D6F0C"/>
    <w:rsid w:val="000F4033"/>
    <w:rsid w:val="0011534D"/>
    <w:rsid w:val="00115451"/>
    <w:rsid w:val="00122A34"/>
    <w:rsid w:val="00135C58"/>
    <w:rsid w:val="0015479D"/>
    <w:rsid w:val="001724C5"/>
    <w:rsid w:val="00182E43"/>
    <w:rsid w:val="001A5D46"/>
    <w:rsid w:val="001C21FA"/>
    <w:rsid w:val="001E16D2"/>
    <w:rsid w:val="001F0611"/>
    <w:rsid w:val="001F7D82"/>
    <w:rsid w:val="0020176E"/>
    <w:rsid w:val="00203D18"/>
    <w:rsid w:val="0022139F"/>
    <w:rsid w:val="00222E7C"/>
    <w:rsid w:val="0023480C"/>
    <w:rsid w:val="002403CB"/>
    <w:rsid w:val="00261C60"/>
    <w:rsid w:val="0027041C"/>
    <w:rsid w:val="0029039F"/>
    <w:rsid w:val="002A5CFE"/>
    <w:rsid w:val="002B6004"/>
    <w:rsid w:val="002D1524"/>
    <w:rsid w:val="002D3221"/>
    <w:rsid w:val="002D79E4"/>
    <w:rsid w:val="002E625A"/>
    <w:rsid w:val="00303B13"/>
    <w:rsid w:val="00306D7B"/>
    <w:rsid w:val="00315A64"/>
    <w:rsid w:val="00320F60"/>
    <w:rsid w:val="00321EF7"/>
    <w:rsid w:val="00325169"/>
    <w:rsid w:val="00340EB7"/>
    <w:rsid w:val="00342E69"/>
    <w:rsid w:val="0035085D"/>
    <w:rsid w:val="00373D85"/>
    <w:rsid w:val="00382485"/>
    <w:rsid w:val="0038772D"/>
    <w:rsid w:val="003C7825"/>
    <w:rsid w:val="003E41CF"/>
    <w:rsid w:val="003F1881"/>
    <w:rsid w:val="003F435C"/>
    <w:rsid w:val="00405EDD"/>
    <w:rsid w:val="00413487"/>
    <w:rsid w:val="00417489"/>
    <w:rsid w:val="00444B7E"/>
    <w:rsid w:val="004504AE"/>
    <w:rsid w:val="00453180"/>
    <w:rsid w:val="00487358"/>
    <w:rsid w:val="004A3A4F"/>
    <w:rsid w:val="004A4F30"/>
    <w:rsid w:val="004A63C8"/>
    <w:rsid w:val="004B73EE"/>
    <w:rsid w:val="004C5BA6"/>
    <w:rsid w:val="004E740D"/>
    <w:rsid w:val="004F790E"/>
    <w:rsid w:val="005008CB"/>
    <w:rsid w:val="00504D9D"/>
    <w:rsid w:val="00513213"/>
    <w:rsid w:val="005258FA"/>
    <w:rsid w:val="00565944"/>
    <w:rsid w:val="0057581E"/>
    <w:rsid w:val="00576D47"/>
    <w:rsid w:val="0059669B"/>
    <w:rsid w:val="005A3CA9"/>
    <w:rsid w:val="005A7867"/>
    <w:rsid w:val="005B3AE0"/>
    <w:rsid w:val="005D5AA7"/>
    <w:rsid w:val="005D5E75"/>
    <w:rsid w:val="005D63EF"/>
    <w:rsid w:val="005D75FF"/>
    <w:rsid w:val="005F2129"/>
    <w:rsid w:val="005F7CDA"/>
    <w:rsid w:val="006106EA"/>
    <w:rsid w:val="006176A5"/>
    <w:rsid w:val="006213D3"/>
    <w:rsid w:val="00624B0E"/>
    <w:rsid w:val="0063347E"/>
    <w:rsid w:val="006345FC"/>
    <w:rsid w:val="00647743"/>
    <w:rsid w:val="00650760"/>
    <w:rsid w:val="00650EBA"/>
    <w:rsid w:val="00657021"/>
    <w:rsid w:val="006611E2"/>
    <w:rsid w:val="00663841"/>
    <w:rsid w:val="0066619C"/>
    <w:rsid w:val="00672B86"/>
    <w:rsid w:val="00672F69"/>
    <w:rsid w:val="00674E35"/>
    <w:rsid w:val="00676A4B"/>
    <w:rsid w:val="00677CFD"/>
    <w:rsid w:val="00680E75"/>
    <w:rsid w:val="006932BD"/>
    <w:rsid w:val="006A3397"/>
    <w:rsid w:val="006A6B16"/>
    <w:rsid w:val="006B4E8E"/>
    <w:rsid w:val="006F7C4C"/>
    <w:rsid w:val="007045B6"/>
    <w:rsid w:val="00726F10"/>
    <w:rsid w:val="00740C2E"/>
    <w:rsid w:val="007639A0"/>
    <w:rsid w:val="007662D1"/>
    <w:rsid w:val="00770EE6"/>
    <w:rsid w:val="00771CE7"/>
    <w:rsid w:val="0079032F"/>
    <w:rsid w:val="00795461"/>
    <w:rsid w:val="007A73AC"/>
    <w:rsid w:val="007B049E"/>
    <w:rsid w:val="007B11D8"/>
    <w:rsid w:val="007B720C"/>
    <w:rsid w:val="007C1F26"/>
    <w:rsid w:val="007D7B37"/>
    <w:rsid w:val="00801CDC"/>
    <w:rsid w:val="00815203"/>
    <w:rsid w:val="00815E93"/>
    <w:rsid w:val="00825924"/>
    <w:rsid w:val="008337F1"/>
    <w:rsid w:val="008352C9"/>
    <w:rsid w:val="00844E02"/>
    <w:rsid w:val="00847349"/>
    <w:rsid w:val="008539B9"/>
    <w:rsid w:val="00870AB7"/>
    <w:rsid w:val="00872161"/>
    <w:rsid w:val="0087728F"/>
    <w:rsid w:val="008776FB"/>
    <w:rsid w:val="00887CEB"/>
    <w:rsid w:val="00897355"/>
    <w:rsid w:val="008A0BA2"/>
    <w:rsid w:val="008B2F23"/>
    <w:rsid w:val="008C3B04"/>
    <w:rsid w:val="008D2AFC"/>
    <w:rsid w:val="008F0081"/>
    <w:rsid w:val="00900EC6"/>
    <w:rsid w:val="00901C31"/>
    <w:rsid w:val="00905BF2"/>
    <w:rsid w:val="00907063"/>
    <w:rsid w:val="009104A3"/>
    <w:rsid w:val="0091599E"/>
    <w:rsid w:val="009237A0"/>
    <w:rsid w:val="00926076"/>
    <w:rsid w:val="00934B01"/>
    <w:rsid w:val="00940AA9"/>
    <w:rsid w:val="00945B47"/>
    <w:rsid w:val="00980863"/>
    <w:rsid w:val="00994B29"/>
    <w:rsid w:val="009A0B6D"/>
    <w:rsid w:val="009A20AE"/>
    <w:rsid w:val="009A419F"/>
    <w:rsid w:val="009B086B"/>
    <w:rsid w:val="009B6FDA"/>
    <w:rsid w:val="009C76AB"/>
    <w:rsid w:val="009E3382"/>
    <w:rsid w:val="00A02161"/>
    <w:rsid w:val="00A03385"/>
    <w:rsid w:val="00A03C05"/>
    <w:rsid w:val="00A05B4A"/>
    <w:rsid w:val="00A15B61"/>
    <w:rsid w:val="00A212FB"/>
    <w:rsid w:val="00A36D6F"/>
    <w:rsid w:val="00A40979"/>
    <w:rsid w:val="00A422D8"/>
    <w:rsid w:val="00A4414D"/>
    <w:rsid w:val="00A5109A"/>
    <w:rsid w:val="00A8467D"/>
    <w:rsid w:val="00AB216F"/>
    <w:rsid w:val="00AB6B53"/>
    <w:rsid w:val="00AC50D1"/>
    <w:rsid w:val="00AC7687"/>
    <w:rsid w:val="00AD12B9"/>
    <w:rsid w:val="00AF05DE"/>
    <w:rsid w:val="00AF4F26"/>
    <w:rsid w:val="00B00260"/>
    <w:rsid w:val="00B11A1D"/>
    <w:rsid w:val="00B225F2"/>
    <w:rsid w:val="00B35F22"/>
    <w:rsid w:val="00B64C4D"/>
    <w:rsid w:val="00B80487"/>
    <w:rsid w:val="00B90998"/>
    <w:rsid w:val="00B9132D"/>
    <w:rsid w:val="00B969FF"/>
    <w:rsid w:val="00BA4135"/>
    <w:rsid w:val="00BB104F"/>
    <w:rsid w:val="00BB1B06"/>
    <w:rsid w:val="00BB5C5A"/>
    <w:rsid w:val="00BC13B8"/>
    <w:rsid w:val="00BD744C"/>
    <w:rsid w:val="00BE46FB"/>
    <w:rsid w:val="00BE688E"/>
    <w:rsid w:val="00BF1EAB"/>
    <w:rsid w:val="00BF2BCE"/>
    <w:rsid w:val="00BF584B"/>
    <w:rsid w:val="00BF5988"/>
    <w:rsid w:val="00BF5CE0"/>
    <w:rsid w:val="00BF621F"/>
    <w:rsid w:val="00BF7959"/>
    <w:rsid w:val="00C00D5E"/>
    <w:rsid w:val="00C05BF1"/>
    <w:rsid w:val="00C121E1"/>
    <w:rsid w:val="00C12A5C"/>
    <w:rsid w:val="00C24BA8"/>
    <w:rsid w:val="00C51922"/>
    <w:rsid w:val="00C628D6"/>
    <w:rsid w:val="00C70CA4"/>
    <w:rsid w:val="00C7126B"/>
    <w:rsid w:val="00C720F0"/>
    <w:rsid w:val="00C76515"/>
    <w:rsid w:val="00C81BC6"/>
    <w:rsid w:val="00C87DA8"/>
    <w:rsid w:val="00C901B8"/>
    <w:rsid w:val="00C95C0A"/>
    <w:rsid w:val="00CA3E7C"/>
    <w:rsid w:val="00CA5291"/>
    <w:rsid w:val="00CA5740"/>
    <w:rsid w:val="00CC4F5F"/>
    <w:rsid w:val="00CC7B00"/>
    <w:rsid w:val="00CE0AD8"/>
    <w:rsid w:val="00CE200F"/>
    <w:rsid w:val="00CE2F13"/>
    <w:rsid w:val="00CF6CBB"/>
    <w:rsid w:val="00D07977"/>
    <w:rsid w:val="00D26453"/>
    <w:rsid w:val="00D26D12"/>
    <w:rsid w:val="00D359D3"/>
    <w:rsid w:val="00D36B2F"/>
    <w:rsid w:val="00D52732"/>
    <w:rsid w:val="00D560CB"/>
    <w:rsid w:val="00D60FFD"/>
    <w:rsid w:val="00D7298B"/>
    <w:rsid w:val="00D8782F"/>
    <w:rsid w:val="00D91F46"/>
    <w:rsid w:val="00DB369A"/>
    <w:rsid w:val="00DB3C87"/>
    <w:rsid w:val="00DB448E"/>
    <w:rsid w:val="00DE4F12"/>
    <w:rsid w:val="00DE53AF"/>
    <w:rsid w:val="00DE66F7"/>
    <w:rsid w:val="00DF0C95"/>
    <w:rsid w:val="00DF2EAF"/>
    <w:rsid w:val="00E008D9"/>
    <w:rsid w:val="00E030D7"/>
    <w:rsid w:val="00E11CAF"/>
    <w:rsid w:val="00E3689A"/>
    <w:rsid w:val="00E41ED3"/>
    <w:rsid w:val="00E525A9"/>
    <w:rsid w:val="00E6440A"/>
    <w:rsid w:val="00E65121"/>
    <w:rsid w:val="00E670E4"/>
    <w:rsid w:val="00E75316"/>
    <w:rsid w:val="00E86726"/>
    <w:rsid w:val="00E94F2C"/>
    <w:rsid w:val="00EB3EE0"/>
    <w:rsid w:val="00EB6DC8"/>
    <w:rsid w:val="00EC2328"/>
    <w:rsid w:val="00ED0875"/>
    <w:rsid w:val="00ED1A1F"/>
    <w:rsid w:val="00EE4FD2"/>
    <w:rsid w:val="00EE6C73"/>
    <w:rsid w:val="00EF5C15"/>
    <w:rsid w:val="00F125C9"/>
    <w:rsid w:val="00F27FE6"/>
    <w:rsid w:val="00F52B5E"/>
    <w:rsid w:val="00F55AEC"/>
    <w:rsid w:val="00F901BB"/>
    <w:rsid w:val="00F964B7"/>
    <w:rsid w:val="00F97D1F"/>
    <w:rsid w:val="00FB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0F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B86"/>
    <w:pPr>
      <w:tabs>
        <w:tab w:val="center" w:pos="4252"/>
        <w:tab w:val="right" w:pos="8504"/>
      </w:tabs>
      <w:snapToGrid w:val="0"/>
    </w:pPr>
  </w:style>
  <w:style w:type="character" w:customStyle="1" w:styleId="a4">
    <w:name w:val="ヘッダー (文字)"/>
    <w:basedOn w:val="a0"/>
    <w:link w:val="a3"/>
    <w:uiPriority w:val="99"/>
    <w:rsid w:val="00672B86"/>
  </w:style>
  <w:style w:type="paragraph" w:styleId="a5">
    <w:name w:val="footer"/>
    <w:basedOn w:val="a"/>
    <w:link w:val="a6"/>
    <w:uiPriority w:val="99"/>
    <w:unhideWhenUsed/>
    <w:rsid w:val="00672B86"/>
    <w:pPr>
      <w:tabs>
        <w:tab w:val="center" w:pos="4252"/>
        <w:tab w:val="right" w:pos="8504"/>
      </w:tabs>
      <w:snapToGrid w:val="0"/>
    </w:pPr>
  </w:style>
  <w:style w:type="character" w:customStyle="1" w:styleId="a6">
    <w:name w:val="フッター (文字)"/>
    <w:basedOn w:val="a0"/>
    <w:link w:val="a5"/>
    <w:uiPriority w:val="99"/>
    <w:rsid w:val="00672B86"/>
  </w:style>
  <w:style w:type="paragraph" w:styleId="a7">
    <w:name w:val="List Paragraph"/>
    <w:basedOn w:val="a"/>
    <w:uiPriority w:val="34"/>
    <w:qFormat/>
    <w:rsid w:val="00825924"/>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B86"/>
    <w:pPr>
      <w:tabs>
        <w:tab w:val="center" w:pos="4252"/>
        <w:tab w:val="right" w:pos="8504"/>
      </w:tabs>
      <w:snapToGrid w:val="0"/>
    </w:pPr>
  </w:style>
  <w:style w:type="character" w:customStyle="1" w:styleId="a4">
    <w:name w:val="ヘッダー (文字)"/>
    <w:basedOn w:val="a0"/>
    <w:link w:val="a3"/>
    <w:uiPriority w:val="99"/>
    <w:rsid w:val="00672B86"/>
  </w:style>
  <w:style w:type="paragraph" w:styleId="a5">
    <w:name w:val="footer"/>
    <w:basedOn w:val="a"/>
    <w:link w:val="a6"/>
    <w:uiPriority w:val="99"/>
    <w:unhideWhenUsed/>
    <w:rsid w:val="00672B86"/>
    <w:pPr>
      <w:tabs>
        <w:tab w:val="center" w:pos="4252"/>
        <w:tab w:val="right" w:pos="8504"/>
      </w:tabs>
      <w:snapToGrid w:val="0"/>
    </w:pPr>
  </w:style>
  <w:style w:type="character" w:customStyle="1" w:styleId="a6">
    <w:name w:val="フッター (文字)"/>
    <w:basedOn w:val="a0"/>
    <w:link w:val="a5"/>
    <w:uiPriority w:val="99"/>
    <w:rsid w:val="00672B86"/>
  </w:style>
  <w:style w:type="paragraph" w:styleId="a7">
    <w:name w:val="List Paragraph"/>
    <w:basedOn w:val="a"/>
    <w:uiPriority w:val="34"/>
    <w:qFormat/>
    <w:rsid w:val="00825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83904">
      <w:bodyDiv w:val="1"/>
      <w:marLeft w:val="0"/>
      <w:marRight w:val="0"/>
      <w:marTop w:val="0"/>
      <w:marBottom w:val="0"/>
      <w:divBdr>
        <w:top w:val="none" w:sz="0" w:space="0" w:color="auto"/>
        <w:left w:val="none" w:sz="0" w:space="0" w:color="auto"/>
        <w:bottom w:val="none" w:sz="0" w:space="0" w:color="auto"/>
        <w:right w:val="none" w:sz="0" w:space="0" w:color="auto"/>
      </w:divBdr>
    </w:div>
    <w:div w:id="1328947340">
      <w:bodyDiv w:val="1"/>
      <w:marLeft w:val="0"/>
      <w:marRight w:val="0"/>
      <w:marTop w:val="0"/>
      <w:marBottom w:val="0"/>
      <w:divBdr>
        <w:top w:val="none" w:sz="0" w:space="0" w:color="auto"/>
        <w:left w:val="none" w:sz="0" w:space="0" w:color="auto"/>
        <w:bottom w:val="none" w:sz="0" w:space="0" w:color="auto"/>
        <w:right w:val="none" w:sz="0" w:space="0" w:color="auto"/>
      </w:divBdr>
    </w:div>
    <w:div w:id="1367292627">
      <w:bodyDiv w:val="1"/>
      <w:marLeft w:val="0"/>
      <w:marRight w:val="0"/>
      <w:marTop w:val="0"/>
      <w:marBottom w:val="0"/>
      <w:divBdr>
        <w:top w:val="none" w:sz="0" w:space="0" w:color="auto"/>
        <w:left w:val="none" w:sz="0" w:space="0" w:color="auto"/>
        <w:bottom w:val="none" w:sz="0" w:space="0" w:color="auto"/>
        <w:right w:val="none" w:sz="0" w:space="0" w:color="auto"/>
      </w:divBdr>
    </w:div>
    <w:div w:id="1837914259">
      <w:bodyDiv w:val="1"/>
      <w:marLeft w:val="0"/>
      <w:marRight w:val="0"/>
      <w:marTop w:val="0"/>
      <w:marBottom w:val="0"/>
      <w:divBdr>
        <w:top w:val="none" w:sz="0" w:space="0" w:color="auto"/>
        <w:left w:val="none" w:sz="0" w:space="0" w:color="auto"/>
        <w:bottom w:val="none" w:sz="0" w:space="0" w:color="auto"/>
        <w:right w:val="none" w:sz="0" w:space="0" w:color="auto"/>
      </w:divBdr>
    </w:div>
    <w:div w:id="21471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924</Words>
  <Characters>5271</Characters>
  <Application>Microsoft Macintosh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sugihara noriko</dc:creator>
  <cp:lastModifiedBy>須賀 良子</cp:lastModifiedBy>
  <cp:revision>2</cp:revision>
  <cp:lastPrinted>2012-12-15T13:06:00Z</cp:lastPrinted>
  <dcterms:created xsi:type="dcterms:W3CDTF">2021-03-04T12:00:00Z</dcterms:created>
  <dcterms:modified xsi:type="dcterms:W3CDTF">2021-03-04T12:00:00Z</dcterms:modified>
</cp:coreProperties>
</file>