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44B18" w14:textId="4A523F33" w:rsidR="00CD032C" w:rsidRDefault="00CD032C" w:rsidP="00CD032C">
      <w:pPr>
        <w:rPr>
          <w:rFonts w:asciiTheme="minorEastAsia" w:hAnsiTheme="minorEastAsia" w:cs="Times New Roman"/>
          <w:szCs w:val="21"/>
        </w:rPr>
      </w:pPr>
      <w:r>
        <w:rPr>
          <w:rFonts w:asciiTheme="minorEastAsia" w:hAnsiTheme="minorEastAsia" w:cs="Times New Roman" w:hint="eastAsia"/>
          <w:b/>
          <w:szCs w:val="21"/>
        </w:rPr>
        <w:t>２０</w:t>
      </w:r>
      <w:r w:rsidR="009F068E">
        <w:rPr>
          <w:rFonts w:asciiTheme="minorEastAsia" w:hAnsiTheme="minorEastAsia" w:cs="Times New Roman" w:hint="eastAsia"/>
          <w:b/>
          <w:szCs w:val="21"/>
        </w:rPr>
        <w:t>２０</w:t>
      </w:r>
      <w:r>
        <w:rPr>
          <w:rFonts w:asciiTheme="minorEastAsia" w:hAnsiTheme="minorEastAsia" w:cs="Times New Roman" w:hint="eastAsia"/>
          <w:b/>
          <w:szCs w:val="21"/>
        </w:rPr>
        <w:t xml:space="preserve">年度　入門講座　　　　　　　　　　</w:t>
      </w:r>
      <w:r>
        <w:rPr>
          <w:rFonts w:asciiTheme="minorEastAsia" w:hAnsiTheme="minorEastAsia" w:cs="Times New Roman" w:hint="eastAsia"/>
          <w:szCs w:val="21"/>
        </w:rPr>
        <w:t xml:space="preserve">　　　　　　</w:t>
      </w:r>
      <w:r w:rsidR="00BC2823">
        <w:rPr>
          <w:rFonts w:asciiTheme="minorEastAsia" w:hAnsiTheme="minorEastAsia" w:cs="Times New Roman" w:hint="eastAsia"/>
          <w:szCs w:val="21"/>
        </w:rPr>
        <w:t xml:space="preserve">　</w:t>
      </w:r>
      <w:r w:rsidR="009F068E">
        <w:rPr>
          <w:rFonts w:asciiTheme="minorEastAsia" w:hAnsiTheme="minorEastAsia" w:cs="Times New Roman" w:hint="eastAsia"/>
          <w:szCs w:val="21"/>
        </w:rPr>
        <w:t xml:space="preserve"> </w:t>
      </w:r>
      <w:r w:rsidR="009F068E">
        <w:rPr>
          <w:rFonts w:asciiTheme="minorEastAsia" w:hAnsiTheme="minorEastAsia" w:cs="Times New Roman"/>
          <w:szCs w:val="21"/>
        </w:rPr>
        <w:t xml:space="preserve">   </w:t>
      </w:r>
      <w:r>
        <w:rPr>
          <w:rFonts w:asciiTheme="minorEastAsia" w:hAnsiTheme="minorEastAsia" w:cs="Times New Roman" w:hint="eastAsia"/>
          <w:szCs w:val="21"/>
        </w:rPr>
        <w:t>20</w:t>
      </w:r>
      <w:r w:rsidR="009F068E">
        <w:rPr>
          <w:rFonts w:asciiTheme="minorEastAsia" w:hAnsiTheme="minorEastAsia" w:cs="Times New Roman"/>
          <w:szCs w:val="21"/>
        </w:rPr>
        <w:t>20</w:t>
      </w:r>
      <w:r>
        <w:rPr>
          <w:rFonts w:asciiTheme="minorEastAsia" w:hAnsiTheme="minorEastAsia" w:cs="Times New Roman" w:hint="eastAsia"/>
          <w:szCs w:val="21"/>
        </w:rPr>
        <w:t>/</w:t>
      </w:r>
      <w:r w:rsidR="009D6415">
        <w:rPr>
          <w:rFonts w:asciiTheme="minorEastAsia" w:hAnsiTheme="minorEastAsia" w:cs="Times New Roman" w:hint="eastAsia"/>
          <w:szCs w:val="21"/>
        </w:rPr>
        <w:t>11</w:t>
      </w:r>
      <w:r w:rsidR="00FF3F8A">
        <w:rPr>
          <w:rFonts w:asciiTheme="minorEastAsia" w:hAnsiTheme="minorEastAsia" w:cs="Times New Roman" w:hint="eastAsia"/>
          <w:szCs w:val="21"/>
        </w:rPr>
        <w:t>/</w:t>
      </w:r>
      <w:r w:rsidR="009F068E">
        <w:rPr>
          <w:rFonts w:asciiTheme="minorEastAsia" w:hAnsiTheme="minorEastAsia" w:cs="Times New Roman"/>
          <w:szCs w:val="21"/>
        </w:rPr>
        <w:t>22</w:t>
      </w:r>
      <w:r>
        <w:rPr>
          <w:rFonts w:asciiTheme="minorEastAsia" w:hAnsiTheme="minorEastAsia" w:cs="Times New Roman" w:hint="eastAsia"/>
          <w:szCs w:val="21"/>
        </w:rPr>
        <w:t xml:space="preserve">（日） </w:t>
      </w:r>
    </w:p>
    <w:p w14:paraId="27C19A2F" w14:textId="6253047F" w:rsidR="00FF3F8A" w:rsidRDefault="00CD032C" w:rsidP="00FF3F8A">
      <w:pPr>
        <w:ind w:firstLineChars="800" w:firstLine="1928"/>
        <w:rPr>
          <w:rFonts w:asciiTheme="minorEastAsia" w:hAnsiTheme="minorEastAsia" w:cs="Times New Roman"/>
          <w:b/>
        </w:rPr>
      </w:pPr>
      <w:r>
        <w:rPr>
          <w:rFonts w:asciiTheme="minorEastAsia" w:hAnsiTheme="minorEastAsia" w:cs="Times New Roman" w:hint="eastAsia"/>
          <w:b/>
          <w:sz w:val="24"/>
          <w:szCs w:val="24"/>
        </w:rPr>
        <w:t>第二十</w:t>
      </w:r>
      <w:r w:rsidR="009F068E">
        <w:rPr>
          <w:rFonts w:asciiTheme="minorEastAsia" w:hAnsiTheme="minorEastAsia" w:cs="Times New Roman" w:hint="eastAsia"/>
          <w:b/>
          <w:sz w:val="24"/>
          <w:szCs w:val="24"/>
        </w:rPr>
        <w:t>二</w:t>
      </w:r>
      <w:r>
        <w:rPr>
          <w:rFonts w:asciiTheme="minorEastAsia" w:hAnsiTheme="minorEastAsia" w:cs="Times New Roman" w:hint="eastAsia"/>
          <w:b/>
          <w:sz w:val="24"/>
          <w:szCs w:val="24"/>
        </w:rPr>
        <w:t xml:space="preserve">課　</w:t>
      </w:r>
      <w:r>
        <w:rPr>
          <w:rFonts w:asciiTheme="minorEastAsia" w:hAnsiTheme="minorEastAsia" w:cs="Times New Roman" w:hint="eastAsia"/>
          <w:b/>
        </w:rPr>
        <w:t>教会</w:t>
      </w:r>
      <w:r w:rsidR="00FF3F8A">
        <w:rPr>
          <w:rFonts w:asciiTheme="minorEastAsia" w:hAnsiTheme="minorEastAsia" w:cs="Times New Roman" w:hint="eastAsia"/>
          <w:b/>
        </w:rPr>
        <w:t xml:space="preserve">の誕生　聖霊降臨　</w:t>
      </w:r>
    </w:p>
    <w:p w14:paraId="2E823920" w14:textId="77777777" w:rsidR="009F068E" w:rsidRDefault="009F068E" w:rsidP="0096434D">
      <w:pPr>
        <w:rPr>
          <w:rFonts w:asciiTheme="minorEastAsia" w:hAnsiTheme="minorEastAsia" w:cs="Times New Roman"/>
          <w:color w:val="17365D" w:themeColor="text2" w:themeShade="BF"/>
          <w:sz w:val="18"/>
          <w:szCs w:val="18"/>
        </w:rPr>
      </w:pPr>
    </w:p>
    <w:p w14:paraId="7788AC20" w14:textId="5C80E475" w:rsidR="008414BC" w:rsidRDefault="002945F7" w:rsidP="0096434D">
      <w:pPr>
        <w:rPr>
          <w:sz w:val="22"/>
        </w:rPr>
      </w:pPr>
      <w:r w:rsidRPr="009D78FE">
        <w:rPr>
          <w:rFonts w:hint="eastAsia"/>
          <w:b/>
          <w:szCs w:val="21"/>
        </w:rPr>
        <w:t>１．</w:t>
      </w:r>
      <w:r w:rsidR="008414BC" w:rsidRPr="009D78FE">
        <w:rPr>
          <w:rFonts w:hint="eastAsia"/>
          <w:b/>
          <w:szCs w:val="21"/>
        </w:rPr>
        <w:t>イエスの昇天</w:t>
      </w:r>
      <w:r w:rsidR="008414BC">
        <w:rPr>
          <w:rFonts w:hint="eastAsia"/>
          <w:sz w:val="22"/>
        </w:rPr>
        <w:t xml:space="preserve">　　マタイ</w:t>
      </w:r>
      <w:r w:rsidR="0037657E">
        <w:rPr>
          <w:rFonts w:hint="eastAsia"/>
          <w:sz w:val="22"/>
        </w:rPr>
        <w:t>28</w:t>
      </w:r>
      <w:r w:rsidR="008414BC">
        <w:rPr>
          <w:rFonts w:hint="eastAsia"/>
          <w:sz w:val="22"/>
        </w:rPr>
        <w:t>：</w:t>
      </w:r>
      <w:r w:rsidR="0037657E">
        <w:rPr>
          <w:rFonts w:hint="eastAsia"/>
          <w:sz w:val="22"/>
        </w:rPr>
        <w:t>16</w:t>
      </w:r>
      <w:r w:rsidR="008414BC">
        <w:rPr>
          <w:rFonts w:hint="eastAsia"/>
          <w:sz w:val="22"/>
        </w:rPr>
        <w:t>～</w:t>
      </w:r>
      <w:r w:rsidR="0037657E">
        <w:rPr>
          <w:rFonts w:hint="eastAsia"/>
          <w:sz w:val="22"/>
        </w:rPr>
        <w:t>20 (</w:t>
      </w:r>
      <w:r w:rsidR="008414BC">
        <w:rPr>
          <w:rFonts w:hint="eastAsia"/>
          <w:sz w:val="22"/>
        </w:rPr>
        <w:t>ルカ</w:t>
      </w:r>
      <w:r w:rsidR="0037657E">
        <w:rPr>
          <w:rFonts w:hint="eastAsia"/>
          <w:sz w:val="22"/>
        </w:rPr>
        <w:t>24</w:t>
      </w:r>
      <w:r w:rsidR="008414BC">
        <w:rPr>
          <w:rFonts w:hint="eastAsia"/>
          <w:sz w:val="22"/>
        </w:rPr>
        <w:t>：</w:t>
      </w:r>
      <w:r w:rsidR="0037657E">
        <w:rPr>
          <w:rFonts w:hint="eastAsia"/>
          <w:sz w:val="22"/>
        </w:rPr>
        <w:t>50</w:t>
      </w:r>
      <w:r w:rsidR="008414BC">
        <w:rPr>
          <w:rFonts w:hint="eastAsia"/>
          <w:sz w:val="22"/>
        </w:rPr>
        <w:t xml:space="preserve">　使徒</w:t>
      </w:r>
      <w:r w:rsidR="00CF08C0">
        <w:rPr>
          <w:rFonts w:hint="eastAsia"/>
          <w:sz w:val="22"/>
        </w:rPr>
        <w:t>1</w:t>
      </w:r>
      <w:r w:rsidR="008414BC">
        <w:rPr>
          <w:rFonts w:hint="eastAsia"/>
          <w:sz w:val="22"/>
        </w:rPr>
        <w:t>：</w:t>
      </w:r>
      <w:r w:rsidR="00CF08C0">
        <w:rPr>
          <w:rFonts w:hint="eastAsia"/>
          <w:sz w:val="22"/>
        </w:rPr>
        <w:t>6</w:t>
      </w:r>
      <w:r w:rsidR="008414BC">
        <w:rPr>
          <w:rFonts w:hint="eastAsia"/>
          <w:sz w:val="22"/>
        </w:rPr>
        <w:t>～</w:t>
      </w:r>
      <w:r w:rsidR="00CF08C0">
        <w:rPr>
          <w:rFonts w:hint="eastAsia"/>
          <w:sz w:val="22"/>
        </w:rPr>
        <w:t>11</w:t>
      </w:r>
      <w:r w:rsidR="009F068E">
        <w:rPr>
          <w:rFonts w:hint="eastAsia"/>
          <w:sz w:val="22"/>
        </w:rPr>
        <w:t>)</w:t>
      </w:r>
    </w:p>
    <w:p w14:paraId="57C9476D" w14:textId="77777777" w:rsidR="009F068E" w:rsidRPr="009F068E" w:rsidRDefault="009F068E" w:rsidP="0096434D">
      <w:pPr>
        <w:rPr>
          <w:b/>
          <w:color w:val="17365D" w:themeColor="text2" w:themeShade="BF"/>
          <w:szCs w:val="21"/>
        </w:rPr>
      </w:pPr>
    </w:p>
    <w:p w14:paraId="28C4DBAD" w14:textId="2D89C9EE" w:rsidR="009F068E" w:rsidRPr="009F068E" w:rsidRDefault="00FF3F8A" w:rsidP="009F068E">
      <w:pPr>
        <w:spacing w:line="276" w:lineRule="auto"/>
        <w:ind w:leftChars="-270" w:left="-567" w:firstLineChars="200" w:firstLine="440"/>
        <w:rPr>
          <w:rFonts w:hint="eastAsia"/>
          <w:sz w:val="22"/>
        </w:rPr>
      </w:pPr>
      <w:r>
        <w:rPr>
          <w:rFonts w:hint="eastAsia"/>
          <w:sz w:val="22"/>
        </w:rPr>
        <w:t xml:space="preserve">  </w:t>
      </w:r>
      <w:r>
        <w:rPr>
          <w:rFonts w:hint="eastAsia"/>
          <w:sz w:val="22"/>
        </w:rPr>
        <w:t>イエスから使徒たちへの責任の交替</w:t>
      </w:r>
    </w:p>
    <w:tbl>
      <w:tblPr>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6"/>
      </w:tblGrid>
      <w:tr w:rsidR="003957E8" w:rsidRPr="003957E8" w14:paraId="4007CF30" w14:textId="77777777" w:rsidTr="002C15AF">
        <w:trPr>
          <w:trHeight w:val="2345"/>
        </w:trPr>
        <w:tc>
          <w:tcPr>
            <w:tcW w:w="8426" w:type="dxa"/>
          </w:tcPr>
          <w:p w14:paraId="2BA2CFA9" w14:textId="77777777" w:rsidR="002C15AF" w:rsidRDefault="00CF08C0" w:rsidP="002C15AF">
            <w:pPr>
              <w:ind w:left="165"/>
              <w:rPr>
                <w:sz w:val="20"/>
                <w:szCs w:val="20"/>
              </w:rPr>
            </w:pPr>
            <w:r w:rsidRPr="003957E8">
              <w:rPr>
                <w:rFonts w:hint="eastAsia"/>
                <w:sz w:val="20"/>
                <w:szCs w:val="20"/>
              </w:rPr>
              <w:t xml:space="preserve">　さて、十一人の弟子たちはガリラヤに行き、イエスが指示しておられた山に登った。</w:t>
            </w:r>
          </w:p>
          <w:p w14:paraId="20053EE5" w14:textId="77777777" w:rsidR="002C15AF" w:rsidRDefault="00CF08C0" w:rsidP="002C15AF">
            <w:pPr>
              <w:ind w:left="165"/>
              <w:rPr>
                <w:sz w:val="20"/>
                <w:szCs w:val="20"/>
              </w:rPr>
            </w:pPr>
            <w:r w:rsidRPr="003957E8">
              <w:rPr>
                <w:rFonts w:hint="eastAsia"/>
                <w:sz w:val="20"/>
                <w:szCs w:val="20"/>
              </w:rPr>
              <w:t>そして、イエスに会い、ひれ伏した。しかし、疑う者もいた。イエスは近寄ってきて言</w:t>
            </w:r>
          </w:p>
          <w:p w14:paraId="044A8906" w14:textId="77777777" w:rsidR="002C15AF" w:rsidRDefault="00CF08C0" w:rsidP="002C15AF">
            <w:pPr>
              <w:ind w:left="165"/>
              <w:rPr>
                <w:sz w:val="20"/>
                <w:szCs w:val="20"/>
              </w:rPr>
            </w:pPr>
            <w:r w:rsidRPr="003957E8">
              <w:rPr>
                <w:rFonts w:hint="eastAsia"/>
                <w:sz w:val="20"/>
                <w:szCs w:val="20"/>
              </w:rPr>
              <w:t>われた。「わたしは天と地の一切の権能を授かっている。だから、あなたがたは行って、</w:t>
            </w:r>
          </w:p>
          <w:p w14:paraId="3A7756A4" w14:textId="77777777" w:rsidR="002C15AF" w:rsidRDefault="00CF08C0" w:rsidP="002C15AF">
            <w:pPr>
              <w:ind w:left="165"/>
              <w:rPr>
                <w:sz w:val="20"/>
                <w:szCs w:val="20"/>
              </w:rPr>
            </w:pPr>
            <w:r w:rsidRPr="003957E8">
              <w:rPr>
                <w:rFonts w:hint="eastAsia"/>
                <w:sz w:val="20"/>
                <w:szCs w:val="20"/>
              </w:rPr>
              <w:t>すべての民をわたしの弟子にしなさい。彼らに父と子と聖霊の名によって洗礼を授け、</w:t>
            </w:r>
          </w:p>
          <w:p w14:paraId="0F43928B" w14:textId="77777777" w:rsidR="002C15AF" w:rsidRDefault="00CF08C0" w:rsidP="002C15AF">
            <w:pPr>
              <w:ind w:left="165"/>
              <w:rPr>
                <w:sz w:val="20"/>
                <w:szCs w:val="20"/>
              </w:rPr>
            </w:pPr>
            <w:r w:rsidRPr="003957E8">
              <w:rPr>
                <w:rFonts w:hint="eastAsia"/>
                <w:sz w:val="20"/>
                <w:szCs w:val="20"/>
              </w:rPr>
              <w:t>あなたがたに命じておいたことをすべて守るようにしなさい。わたしは世の終わりまで、</w:t>
            </w:r>
          </w:p>
          <w:p w14:paraId="2E59A47B" w14:textId="77777777" w:rsidR="00CF08C0" w:rsidRPr="003957E8" w:rsidRDefault="00CF08C0" w:rsidP="002C15AF">
            <w:pPr>
              <w:ind w:left="165"/>
              <w:rPr>
                <w:sz w:val="20"/>
                <w:szCs w:val="20"/>
              </w:rPr>
            </w:pPr>
            <w:r w:rsidRPr="003957E8">
              <w:rPr>
                <w:rFonts w:hint="eastAsia"/>
                <w:sz w:val="20"/>
                <w:szCs w:val="20"/>
              </w:rPr>
              <w:t>いつもあなたがたと共にいる。」</w:t>
            </w:r>
          </w:p>
        </w:tc>
      </w:tr>
    </w:tbl>
    <w:p w14:paraId="06A42960" w14:textId="77777777" w:rsidR="002945F7" w:rsidRDefault="002945F7" w:rsidP="00CF08C0">
      <w:pPr>
        <w:spacing w:line="240" w:lineRule="exact"/>
        <w:ind w:left="540" w:hangingChars="300" w:hanging="540"/>
        <w:rPr>
          <w:color w:val="17365D" w:themeColor="text2" w:themeShade="BF"/>
          <w:sz w:val="18"/>
          <w:szCs w:val="18"/>
        </w:rPr>
      </w:pPr>
    </w:p>
    <w:p w14:paraId="7ECD14E0" w14:textId="77777777" w:rsidR="009F068E" w:rsidRDefault="008414BC" w:rsidP="009F068E">
      <w:pPr>
        <w:ind w:left="600" w:hangingChars="300" w:hanging="600"/>
        <w:rPr>
          <w:sz w:val="20"/>
          <w:szCs w:val="20"/>
        </w:rPr>
      </w:pPr>
      <w:r w:rsidRPr="009F068E">
        <w:rPr>
          <w:rFonts w:hint="eastAsia"/>
          <w:sz w:val="20"/>
          <w:szCs w:val="20"/>
        </w:rPr>
        <w:t>昇天は一番高い所に挙がることを意味している。キリストは死ぬことによって、限られた</w:t>
      </w:r>
      <w:r w:rsidR="009F068E">
        <w:rPr>
          <w:rFonts w:hint="eastAsia"/>
          <w:sz w:val="20"/>
          <w:szCs w:val="20"/>
        </w:rPr>
        <w:t>現</w:t>
      </w:r>
    </w:p>
    <w:p w14:paraId="79FF761F" w14:textId="50064F61" w:rsidR="0096434D" w:rsidRDefault="009F068E" w:rsidP="009F068E">
      <w:pPr>
        <w:ind w:left="600" w:hangingChars="300" w:hanging="600"/>
        <w:rPr>
          <w:sz w:val="20"/>
          <w:szCs w:val="20"/>
        </w:rPr>
      </w:pPr>
      <w:r>
        <w:rPr>
          <w:rFonts w:hint="eastAsia"/>
          <w:sz w:val="20"/>
          <w:szCs w:val="20"/>
        </w:rPr>
        <w:t>象</w:t>
      </w:r>
      <w:r w:rsidR="008414BC" w:rsidRPr="009F068E">
        <w:rPr>
          <w:rFonts w:hint="eastAsia"/>
          <w:sz w:val="20"/>
          <w:szCs w:val="20"/>
        </w:rPr>
        <w:t>から解放され、宇宙</w:t>
      </w:r>
      <w:r w:rsidR="00CF08C0" w:rsidRPr="009F068E">
        <w:rPr>
          <w:rFonts w:hint="eastAsia"/>
          <w:sz w:val="20"/>
          <w:szCs w:val="20"/>
        </w:rPr>
        <w:t>との新しい関係に入った</w:t>
      </w:r>
      <w:r w:rsidR="008414BC" w:rsidRPr="009F068E">
        <w:rPr>
          <w:rFonts w:hint="eastAsia"/>
          <w:sz w:val="20"/>
          <w:szCs w:val="20"/>
        </w:rPr>
        <w:t>。</w:t>
      </w:r>
    </w:p>
    <w:p w14:paraId="1D2009A4" w14:textId="77777777" w:rsidR="009F068E" w:rsidRPr="009F068E" w:rsidRDefault="009F068E" w:rsidP="009F068E">
      <w:pPr>
        <w:ind w:left="600" w:hangingChars="300" w:hanging="600"/>
        <w:rPr>
          <w:rFonts w:hint="eastAsia"/>
          <w:sz w:val="20"/>
          <w:szCs w:val="20"/>
        </w:rPr>
      </w:pPr>
    </w:p>
    <w:p w14:paraId="14F7B5B6" w14:textId="3F95FCBA" w:rsidR="00CF08C0" w:rsidRPr="009F068E" w:rsidRDefault="008414BC" w:rsidP="009F068E">
      <w:pPr>
        <w:ind w:left="1000" w:hangingChars="500" w:hanging="1000"/>
        <w:rPr>
          <w:sz w:val="20"/>
          <w:szCs w:val="20"/>
        </w:rPr>
      </w:pPr>
      <w:r w:rsidRPr="009F068E">
        <w:rPr>
          <w:rFonts w:hint="eastAsia"/>
          <w:sz w:val="20"/>
          <w:szCs w:val="20"/>
        </w:rPr>
        <w:t>責任の交替；イエスのミッションが弟子たちにゆだねられていく。復活後四十日という数字は意味がある。歴史的にいつであったかを確かめることはできないが、弟子たちが</w:t>
      </w:r>
      <w:r w:rsidR="00D14DC8" w:rsidRPr="009F068E">
        <w:rPr>
          <w:rFonts w:hint="eastAsia"/>
          <w:sz w:val="20"/>
          <w:szCs w:val="20"/>
        </w:rPr>
        <w:t>イエス</w:t>
      </w:r>
      <w:r w:rsidRPr="009F068E">
        <w:rPr>
          <w:rFonts w:hint="eastAsia"/>
          <w:sz w:val="20"/>
          <w:szCs w:val="20"/>
        </w:rPr>
        <w:t>の「死と復活」の意味を消化して自分のものとし、それを生きるために</w:t>
      </w:r>
      <w:r w:rsidR="00D14DC8" w:rsidRPr="009F068E">
        <w:rPr>
          <w:rFonts w:hint="eastAsia"/>
          <w:sz w:val="20"/>
          <w:szCs w:val="20"/>
        </w:rPr>
        <w:t>、この時間が必要だったと考えられる。</w:t>
      </w:r>
    </w:p>
    <w:p w14:paraId="7E02CBF9" w14:textId="77777777" w:rsidR="002945F7" w:rsidRPr="009F068E" w:rsidRDefault="002945F7" w:rsidP="002C15AF">
      <w:pPr>
        <w:spacing w:line="240" w:lineRule="exact"/>
        <w:ind w:left="600" w:hangingChars="300" w:hanging="600"/>
        <w:rPr>
          <w:sz w:val="20"/>
          <w:szCs w:val="20"/>
        </w:rPr>
      </w:pPr>
    </w:p>
    <w:p w14:paraId="4C580CE3" w14:textId="77777777" w:rsidR="002945F7" w:rsidRPr="0096434D" w:rsidRDefault="002945F7" w:rsidP="009F068E">
      <w:pPr>
        <w:rPr>
          <w:sz w:val="20"/>
          <w:szCs w:val="20"/>
        </w:rPr>
      </w:pPr>
      <w:r w:rsidRPr="0096434D">
        <w:rPr>
          <w:rFonts w:hint="eastAsia"/>
          <w:sz w:val="20"/>
          <w:szCs w:val="20"/>
        </w:rPr>
        <w:t>イエス黄泉（陰府）に降る。</w:t>
      </w:r>
    </w:p>
    <w:p w14:paraId="68F33D00" w14:textId="02CBBF07" w:rsidR="002945F7" w:rsidRDefault="002945F7" w:rsidP="009F068E">
      <w:pPr>
        <w:ind w:leftChars="150" w:left="315"/>
        <w:rPr>
          <w:sz w:val="20"/>
          <w:szCs w:val="20"/>
        </w:rPr>
      </w:pPr>
      <w:r w:rsidRPr="0096434D">
        <w:rPr>
          <w:rFonts w:hint="eastAsia"/>
          <w:sz w:val="20"/>
          <w:szCs w:val="20"/>
        </w:rPr>
        <w:t>使徒信条「イエスは十字架につけられて死に、葬られ、</w:t>
      </w:r>
      <w:r w:rsidRPr="0096434D">
        <w:rPr>
          <w:sz w:val="20"/>
          <w:szCs w:val="20"/>
        </w:rPr>
        <w:fldChar w:fldCharType="begin"/>
      </w:r>
      <w:r w:rsidRPr="0096434D">
        <w:rPr>
          <w:sz w:val="20"/>
          <w:szCs w:val="20"/>
        </w:rPr>
        <w:instrText>EQ \* jc2 \* "Font:</w:instrText>
      </w:r>
      <w:r w:rsidRPr="0096434D">
        <w:rPr>
          <w:sz w:val="20"/>
          <w:szCs w:val="20"/>
        </w:rPr>
        <w:instrText>ＭＳ</w:instrText>
      </w:r>
      <w:r w:rsidRPr="0096434D">
        <w:rPr>
          <w:sz w:val="20"/>
          <w:szCs w:val="20"/>
        </w:rPr>
        <w:instrText xml:space="preserve"> </w:instrText>
      </w:r>
      <w:r w:rsidRPr="0096434D">
        <w:rPr>
          <w:sz w:val="20"/>
          <w:szCs w:val="20"/>
        </w:rPr>
        <w:instrText>明朝</w:instrText>
      </w:r>
      <w:r w:rsidRPr="0096434D">
        <w:rPr>
          <w:sz w:val="20"/>
          <w:szCs w:val="20"/>
        </w:rPr>
        <w:instrText>" \* hps10 \o\ad(\s\up 9(</w:instrText>
      </w:r>
      <w:r w:rsidRPr="0096434D">
        <w:rPr>
          <w:rFonts w:ascii="ＭＳ 明朝" w:eastAsia="ＭＳ 明朝" w:hAnsi="ＭＳ 明朝" w:hint="eastAsia"/>
          <w:sz w:val="20"/>
          <w:szCs w:val="20"/>
        </w:rPr>
        <w:instrText>よみ</w:instrText>
      </w:r>
      <w:r w:rsidRPr="0096434D">
        <w:rPr>
          <w:sz w:val="20"/>
          <w:szCs w:val="20"/>
        </w:rPr>
        <w:instrText>),</w:instrText>
      </w:r>
      <w:r w:rsidRPr="0096434D">
        <w:rPr>
          <w:rFonts w:hint="eastAsia"/>
          <w:sz w:val="20"/>
          <w:szCs w:val="20"/>
        </w:rPr>
        <w:instrText>黄泉</w:instrText>
      </w:r>
      <w:r w:rsidRPr="0096434D">
        <w:rPr>
          <w:sz w:val="20"/>
          <w:szCs w:val="20"/>
        </w:rPr>
        <w:instrText>)</w:instrText>
      </w:r>
      <w:r w:rsidRPr="0096434D">
        <w:rPr>
          <w:sz w:val="20"/>
          <w:szCs w:val="20"/>
        </w:rPr>
        <w:fldChar w:fldCharType="end"/>
      </w:r>
      <w:r w:rsidRPr="0096434D">
        <w:rPr>
          <w:rFonts w:hint="eastAsia"/>
          <w:sz w:val="20"/>
          <w:szCs w:val="20"/>
        </w:rPr>
        <w:t>(</w:t>
      </w:r>
      <w:r w:rsidRPr="0096434D">
        <w:rPr>
          <w:rFonts w:hint="eastAsia"/>
          <w:sz w:val="20"/>
          <w:szCs w:val="20"/>
        </w:rPr>
        <w:t>陰府</w:t>
      </w:r>
      <w:r w:rsidRPr="0096434D">
        <w:rPr>
          <w:rFonts w:hint="eastAsia"/>
          <w:sz w:val="20"/>
          <w:szCs w:val="20"/>
        </w:rPr>
        <w:t>)</w:t>
      </w:r>
      <w:r w:rsidRPr="0096434D">
        <w:rPr>
          <w:rFonts w:hint="eastAsia"/>
          <w:sz w:val="20"/>
          <w:szCs w:val="20"/>
        </w:rPr>
        <w:t>に下り、三日目に死者のうちから復活し、天に昇って、全能の父である神の右の座に着き、・・・・・」</w:t>
      </w:r>
    </w:p>
    <w:p w14:paraId="5D6C2DCF" w14:textId="77777777" w:rsidR="009F068E" w:rsidRPr="0096434D" w:rsidRDefault="009F068E" w:rsidP="009F068E">
      <w:pPr>
        <w:ind w:leftChars="150" w:left="315"/>
        <w:rPr>
          <w:rFonts w:hint="eastAsia"/>
          <w:sz w:val="20"/>
          <w:szCs w:val="20"/>
        </w:rPr>
      </w:pPr>
    </w:p>
    <w:p w14:paraId="56780F5A" w14:textId="77777777" w:rsidR="00412F83" w:rsidRPr="009F068E" w:rsidRDefault="0096434D" w:rsidP="009F068E">
      <w:pPr>
        <w:ind w:firstLineChars="200" w:firstLine="400"/>
        <w:rPr>
          <w:sz w:val="20"/>
          <w:szCs w:val="20"/>
        </w:rPr>
      </w:pPr>
      <w:r w:rsidRPr="009F068E">
        <w:rPr>
          <w:rFonts w:hint="eastAsia"/>
          <w:sz w:val="20"/>
          <w:szCs w:val="20"/>
          <w:shd w:val="pct15" w:color="auto" w:fill="FFFFFF"/>
        </w:rPr>
        <w:t>黄泉</w:t>
      </w:r>
      <w:r w:rsidRPr="009F068E">
        <w:rPr>
          <w:rFonts w:hint="eastAsia"/>
          <w:sz w:val="20"/>
          <w:szCs w:val="20"/>
        </w:rPr>
        <w:t xml:space="preserve">　黄泉は宇宙の一番深いところ</w:t>
      </w:r>
      <w:r w:rsidR="00412F83" w:rsidRPr="009F068E">
        <w:rPr>
          <w:rFonts w:hint="eastAsia"/>
          <w:sz w:val="20"/>
          <w:szCs w:val="20"/>
        </w:rPr>
        <w:t>で</w:t>
      </w:r>
      <w:r w:rsidRPr="009F068E">
        <w:rPr>
          <w:rFonts w:hint="eastAsia"/>
          <w:sz w:val="20"/>
          <w:szCs w:val="20"/>
        </w:rPr>
        <w:t>、死んだ人たちが救いを待っている場所を指す</w:t>
      </w:r>
    </w:p>
    <w:p w14:paraId="56F1CE2E" w14:textId="77777777" w:rsidR="0096434D" w:rsidRPr="009F068E" w:rsidRDefault="0096434D" w:rsidP="009F068E">
      <w:pPr>
        <w:ind w:firstLineChars="500" w:firstLine="1000"/>
        <w:rPr>
          <w:color w:val="17365D" w:themeColor="text2" w:themeShade="BF"/>
          <w:sz w:val="20"/>
          <w:szCs w:val="20"/>
        </w:rPr>
      </w:pPr>
      <w:r w:rsidRPr="009F068E">
        <w:rPr>
          <w:rFonts w:hint="eastAsia"/>
          <w:sz w:val="20"/>
          <w:szCs w:val="20"/>
        </w:rPr>
        <w:t>象徴的表現。復活とは深いところからの復活である。キリストは宇宙の中に入り、</w:t>
      </w:r>
    </w:p>
    <w:p w14:paraId="157F966D" w14:textId="1A2635DF" w:rsidR="0096434D" w:rsidRPr="009F068E" w:rsidRDefault="0096434D" w:rsidP="009F068E">
      <w:pPr>
        <w:ind w:firstLineChars="500" w:firstLine="1000"/>
        <w:rPr>
          <w:sz w:val="20"/>
          <w:szCs w:val="20"/>
        </w:rPr>
      </w:pPr>
      <w:r w:rsidRPr="009F068E">
        <w:rPr>
          <w:rFonts w:hint="eastAsia"/>
          <w:sz w:val="20"/>
          <w:szCs w:val="20"/>
        </w:rPr>
        <w:t>歴史の中に入って、そこで救いを実現して彼らと共に復活するのである。</w:t>
      </w:r>
    </w:p>
    <w:p w14:paraId="46ED640F" w14:textId="77777777" w:rsidR="009F068E" w:rsidRPr="009F068E" w:rsidRDefault="009F068E" w:rsidP="009F068E">
      <w:pPr>
        <w:spacing w:line="240" w:lineRule="exact"/>
        <w:ind w:firstLineChars="600" w:firstLine="1080"/>
        <w:rPr>
          <w:rFonts w:hint="eastAsia"/>
          <w:sz w:val="18"/>
          <w:szCs w:val="18"/>
        </w:rPr>
      </w:pPr>
    </w:p>
    <w:p w14:paraId="757D0BB4" w14:textId="77777777" w:rsidR="009F068E" w:rsidRDefault="002945F7" w:rsidP="009F068E">
      <w:pPr>
        <w:ind w:leftChars="100" w:left="1610" w:hangingChars="700" w:hanging="1400"/>
        <w:rPr>
          <w:sz w:val="20"/>
          <w:szCs w:val="20"/>
        </w:rPr>
      </w:pPr>
      <w:r w:rsidRPr="009F068E">
        <w:rPr>
          <w:rFonts w:hint="eastAsia"/>
          <w:sz w:val="20"/>
          <w:szCs w:val="20"/>
        </w:rPr>
        <w:t>キリストは、この地上の生が終わってもまだ永遠の喜びに帰っていない人々のもと（黄泉）</w:t>
      </w:r>
    </w:p>
    <w:p w14:paraId="42BF9FD9" w14:textId="5936FCB6" w:rsidR="0096434D" w:rsidRPr="009F068E" w:rsidRDefault="002945F7" w:rsidP="009F068E">
      <w:pPr>
        <w:ind w:leftChars="100" w:left="1610" w:hangingChars="700" w:hanging="1400"/>
        <w:rPr>
          <w:sz w:val="20"/>
          <w:szCs w:val="20"/>
        </w:rPr>
      </w:pPr>
      <w:r w:rsidRPr="009F068E">
        <w:rPr>
          <w:rFonts w:hint="eastAsia"/>
          <w:sz w:val="20"/>
          <w:szCs w:val="20"/>
        </w:rPr>
        <w:t>に行き、まだ救いが完成された状態に入っていない人々一人も残さず天に引き寄せた。</w:t>
      </w:r>
    </w:p>
    <w:p w14:paraId="4C641F6C" w14:textId="77777777" w:rsidR="002945F7" w:rsidRPr="009F068E" w:rsidRDefault="0096434D" w:rsidP="009F068E">
      <w:pPr>
        <w:ind w:leftChars="100" w:left="1610" w:hangingChars="700" w:hanging="1400"/>
        <w:rPr>
          <w:sz w:val="20"/>
          <w:szCs w:val="20"/>
        </w:rPr>
      </w:pPr>
      <w:r w:rsidRPr="009F068E">
        <w:rPr>
          <w:rFonts w:hint="eastAsia"/>
          <w:color w:val="17365D" w:themeColor="text2" w:themeShade="BF"/>
          <w:sz w:val="20"/>
          <w:szCs w:val="20"/>
        </w:rPr>
        <w:t>黄泉は宇宙の一番深いところに入ったというシンボルである。</w:t>
      </w:r>
    </w:p>
    <w:p w14:paraId="4C629033" w14:textId="77777777" w:rsidR="003C6947" w:rsidRPr="00CF08C0" w:rsidRDefault="002945F7" w:rsidP="002945F7">
      <w:pPr>
        <w:spacing w:line="240" w:lineRule="exact"/>
        <w:ind w:leftChars="-70" w:left="-147"/>
        <w:rPr>
          <w:color w:val="17365D" w:themeColor="text2" w:themeShade="BF"/>
          <w:sz w:val="18"/>
          <w:szCs w:val="18"/>
        </w:rPr>
      </w:pPr>
      <w:r w:rsidRPr="002945F7">
        <w:rPr>
          <w:rFonts w:hint="eastAsia"/>
          <w:b/>
          <w:szCs w:val="21"/>
        </w:rPr>
        <w:lastRenderedPageBreak/>
        <w:t>２．</w:t>
      </w:r>
      <w:r w:rsidR="00597B8B">
        <w:rPr>
          <w:rFonts w:hint="eastAsia"/>
          <w:szCs w:val="21"/>
        </w:rPr>
        <w:t xml:space="preserve">　</w:t>
      </w:r>
      <w:r w:rsidR="00CD361F" w:rsidRPr="003957E8">
        <w:rPr>
          <w:rFonts w:hint="eastAsia"/>
          <w:b/>
          <w:szCs w:val="21"/>
        </w:rPr>
        <w:t>聖霊の降臨</w:t>
      </w:r>
      <w:r w:rsidR="003957E8">
        <w:rPr>
          <w:rFonts w:hint="eastAsia"/>
          <w:b/>
          <w:szCs w:val="21"/>
        </w:rPr>
        <w:t xml:space="preserve">　；</w:t>
      </w:r>
      <w:r w:rsidR="003C6947">
        <w:rPr>
          <w:rFonts w:hint="eastAsia"/>
          <w:szCs w:val="21"/>
        </w:rPr>
        <w:t>イエスは共同体に霊を</w:t>
      </w:r>
      <w:r w:rsidR="00412F83">
        <w:rPr>
          <w:rFonts w:hint="eastAsia"/>
          <w:szCs w:val="21"/>
        </w:rPr>
        <w:t>送</w:t>
      </w:r>
      <w:r w:rsidR="003C6947">
        <w:rPr>
          <w:rFonts w:hint="eastAsia"/>
          <w:szCs w:val="21"/>
        </w:rPr>
        <w:t xml:space="preserve">る。　</w:t>
      </w:r>
      <w:r w:rsidR="003C6947" w:rsidRPr="003957E8">
        <w:rPr>
          <w:rFonts w:hint="eastAsia"/>
          <w:sz w:val="20"/>
          <w:szCs w:val="20"/>
        </w:rPr>
        <w:t>（使徒２：１～４）</w:t>
      </w:r>
    </w:p>
    <w:p w14:paraId="7C42DDE0" w14:textId="77777777" w:rsidR="003C6947" w:rsidRDefault="003C6947" w:rsidP="003C6947">
      <w:pPr>
        <w:spacing w:line="240" w:lineRule="exact"/>
        <w:ind w:leftChars="-70" w:left="-147" w:firstLineChars="100" w:firstLine="180"/>
        <w:rPr>
          <w:color w:val="17365D" w:themeColor="text2" w:themeShade="BF"/>
          <w:sz w:val="18"/>
          <w:szCs w:val="18"/>
        </w:rPr>
      </w:pPr>
    </w:p>
    <w:p w14:paraId="2C46C30D" w14:textId="77777777" w:rsidR="00412F83" w:rsidRDefault="00412F83" w:rsidP="00412F83">
      <w:pPr>
        <w:spacing w:line="240" w:lineRule="exact"/>
        <w:ind w:leftChars="-70" w:left="-147" w:firstLineChars="300" w:firstLine="540"/>
        <w:rPr>
          <w:color w:val="17365D" w:themeColor="text2" w:themeShade="BF"/>
          <w:sz w:val="18"/>
          <w:szCs w:val="18"/>
        </w:rPr>
      </w:pPr>
      <w:r w:rsidRPr="003C6947">
        <w:rPr>
          <w:rFonts w:hint="eastAsia"/>
          <w:color w:val="17365D" w:themeColor="text2" w:themeShade="BF"/>
          <w:sz w:val="18"/>
          <w:szCs w:val="18"/>
        </w:rPr>
        <w:t>聖霊の降臨は「ペンテコステの祭り</w:t>
      </w:r>
      <w:r w:rsidRPr="003C6947">
        <w:rPr>
          <w:rFonts w:hint="eastAsia"/>
          <w:color w:val="17365D" w:themeColor="text2" w:themeShade="BF"/>
          <w:sz w:val="18"/>
          <w:szCs w:val="18"/>
        </w:rPr>
        <w:t>(</w:t>
      </w:r>
      <w:r w:rsidRPr="003C6947">
        <w:rPr>
          <w:rFonts w:hint="eastAsia"/>
          <w:color w:val="17365D" w:themeColor="text2" w:themeShade="BF"/>
          <w:sz w:val="18"/>
          <w:szCs w:val="18"/>
        </w:rPr>
        <w:t>五旬祭</w:t>
      </w:r>
      <w:r w:rsidRPr="003C6947">
        <w:rPr>
          <w:rFonts w:hint="eastAsia"/>
          <w:color w:val="17365D" w:themeColor="text2" w:themeShade="BF"/>
          <w:sz w:val="18"/>
          <w:szCs w:val="18"/>
        </w:rPr>
        <w:t>)</w:t>
      </w:r>
      <w:r w:rsidRPr="003C6947">
        <w:rPr>
          <w:rFonts w:hint="eastAsia"/>
          <w:color w:val="17365D" w:themeColor="text2" w:themeShade="BF"/>
          <w:sz w:val="18"/>
          <w:szCs w:val="18"/>
        </w:rPr>
        <w:t>」に起こった。</w:t>
      </w:r>
    </w:p>
    <w:p w14:paraId="31B59A1F" w14:textId="1F2B6614" w:rsidR="00C4465D" w:rsidRPr="0040062F" w:rsidRDefault="00C4465D" w:rsidP="00C4465D">
      <w:pPr>
        <w:pStyle w:val="Default"/>
        <w:rPr>
          <w:rFonts w:asciiTheme="minorEastAsia" w:eastAsiaTheme="minorEastAsia" w:hAnsiTheme="minorEastAsia"/>
          <w:sz w:val="21"/>
          <w:szCs w:val="21"/>
        </w:rPr>
      </w:pPr>
      <w:r w:rsidRPr="0040062F">
        <w:rPr>
          <w:rFonts w:asciiTheme="minorEastAsia" w:eastAsiaTheme="minorEastAsia" w:hAnsiTheme="minorEastAsia" w:hint="eastAsia"/>
          <w:sz w:val="21"/>
          <w:szCs w:val="21"/>
          <w:lang w:val="fil-PH"/>
        </w:rPr>
        <w:t>ところで、「イエスのヨルダン川での洗礼→わたしたちの洗礼」というつながりも大切で</w:t>
      </w:r>
      <w:r w:rsidR="009F068E" w:rsidRPr="0040062F">
        <w:rPr>
          <w:rFonts w:asciiTheme="minorEastAsia" w:eastAsiaTheme="minorEastAsia" w:hAnsiTheme="minorEastAsia" w:hint="eastAsia"/>
          <w:sz w:val="21"/>
          <w:szCs w:val="21"/>
          <w:lang w:val="fil-PH" w:eastAsia="ja-JP"/>
        </w:rPr>
        <w:t>ある</w:t>
      </w:r>
      <w:r w:rsidRPr="0040062F">
        <w:rPr>
          <w:rFonts w:asciiTheme="minorEastAsia" w:eastAsiaTheme="minorEastAsia" w:hAnsiTheme="minorEastAsia" w:hint="eastAsia"/>
          <w:sz w:val="21"/>
          <w:szCs w:val="21"/>
          <w:lang w:val="fil-PH"/>
        </w:rPr>
        <w:t>が、「ヨルダン川→ペンテコステ→堅信の秘跡」というつながりも大切</w:t>
      </w:r>
      <w:r w:rsidR="009F068E" w:rsidRPr="0040062F">
        <w:rPr>
          <w:rFonts w:asciiTheme="minorEastAsia" w:eastAsiaTheme="minorEastAsia" w:hAnsiTheme="minorEastAsia" w:hint="eastAsia"/>
          <w:sz w:val="21"/>
          <w:szCs w:val="21"/>
          <w:lang w:val="fil-PH" w:eastAsia="ja-JP"/>
        </w:rPr>
        <w:t>だ</w:t>
      </w:r>
      <w:r w:rsidRPr="0040062F">
        <w:rPr>
          <w:rFonts w:asciiTheme="minorEastAsia" w:eastAsiaTheme="minorEastAsia" w:hAnsiTheme="minorEastAsia" w:hint="eastAsia"/>
          <w:sz w:val="21"/>
          <w:szCs w:val="21"/>
          <w:lang w:val="fil-PH"/>
        </w:rPr>
        <w:t>。ヨルダン川で聖霊に満たされた時から、イエスの神の子としての活動が始まっていったように、ペンテコステ</w:t>
      </w:r>
      <w:r w:rsidRPr="0040062F">
        <w:rPr>
          <w:rFonts w:asciiTheme="minorEastAsia" w:eastAsiaTheme="minorEastAsia" w:hAnsiTheme="minorEastAsia" w:cs="Century"/>
          <w:sz w:val="21"/>
          <w:szCs w:val="21"/>
        </w:rPr>
        <w:t>(</w:t>
      </w:r>
      <w:r w:rsidRPr="0040062F">
        <w:rPr>
          <w:rFonts w:asciiTheme="minorEastAsia" w:eastAsiaTheme="minorEastAsia" w:hAnsiTheme="minorEastAsia" w:hint="eastAsia"/>
          <w:sz w:val="21"/>
          <w:szCs w:val="21"/>
          <w:lang w:val="fil-PH"/>
        </w:rPr>
        <w:t>五旬祭</w:t>
      </w:r>
      <w:r w:rsidRPr="0040062F">
        <w:rPr>
          <w:rFonts w:asciiTheme="minorEastAsia" w:eastAsiaTheme="minorEastAsia" w:hAnsiTheme="minorEastAsia" w:cs="Century"/>
          <w:sz w:val="21"/>
          <w:szCs w:val="21"/>
        </w:rPr>
        <w:t>)</w:t>
      </w:r>
      <w:r w:rsidRPr="0040062F">
        <w:rPr>
          <w:rFonts w:asciiTheme="minorEastAsia" w:eastAsiaTheme="minorEastAsia" w:hAnsiTheme="minorEastAsia" w:hint="eastAsia"/>
          <w:sz w:val="21"/>
          <w:szCs w:val="21"/>
          <w:lang w:val="fil-PH"/>
        </w:rPr>
        <w:t>の日、使徒たちの上に聖霊が降り、使徒たちは福音を告げる活動を始めた</w:t>
      </w:r>
      <w:r w:rsidRPr="0040062F">
        <w:rPr>
          <w:rFonts w:asciiTheme="minorEastAsia" w:eastAsiaTheme="minorEastAsia" w:hAnsiTheme="minorEastAsia" w:cs="Century"/>
          <w:sz w:val="21"/>
          <w:szCs w:val="21"/>
        </w:rPr>
        <w:t>(</w:t>
      </w:r>
      <w:r w:rsidRPr="0040062F">
        <w:rPr>
          <w:rFonts w:asciiTheme="minorEastAsia" w:eastAsiaTheme="minorEastAsia" w:hAnsiTheme="minorEastAsia" w:hint="eastAsia"/>
          <w:sz w:val="21"/>
          <w:szCs w:val="21"/>
          <w:lang w:val="fil-PH"/>
        </w:rPr>
        <w:t>使徒言行録</w:t>
      </w:r>
      <w:r w:rsidRPr="0040062F">
        <w:rPr>
          <w:rFonts w:asciiTheme="minorEastAsia" w:eastAsiaTheme="minorEastAsia" w:hAnsiTheme="minorEastAsia" w:cs="Century"/>
          <w:sz w:val="21"/>
          <w:szCs w:val="21"/>
        </w:rPr>
        <w:t>2</w:t>
      </w:r>
      <w:r w:rsidRPr="0040062F">
        <w:rPr>
          <w:rFonts w:asciiTheme="minorEastAsia" w:eastAsiaTheme="minorEastAsia" w:hAnsiTheme="minorEastAsia" w:hint="eastAsia"/>
          <w:sz w:val="21"/>
          <w:szCs w:val="21"/>
          <w:lang w:val="fil-PH"/>
        </w:rPr>
        <w:t>章</w:t>
      </w:r>
      <w:r w:rsidRPr="0040062F">
        <w:rPr>
          <w:rFonts w:asciiTheme="minorEastAsia" w:eastAsiaTheme="minorEastAsia" w:hAnsiTheme="minorEastAsia" w:cs="Century"/>
          <w:sz w:val="21"/>
          <w:szCs w:val="21"/>
        </w:rPr>
        <w:t>)</w:t>
      </w:r>
      <w:r w:rsidRPr="0040062F">
        <w:rPr>
          <w:rFonts w:asciiTheme="minorEastAsia" w:eastAsiaTheme="minorEastAsia" w:hAnsiTheme="minorEastAsia" w:hint="eastAsia"/>
          <w:sz w:val="21"/>
          <w:szCs w:val="21"/>
          <w:lang w:val="fil-PH"/>
        </w:rPr>
        <w:t>。堅信の秘跡は、同じようにわたしたちが聖霊を受けて教会の使命に参与することを表してい</w:t>
      </w:r>
      <w:r w:rsidR="009F068E" w:rsidRPr="0040062F">
        <w:rPr>
          <w:rFonts w:asciiTheme="minorEastAsia" w:eastAsiaTheme="minorEastAsia" w:hAnsiTheme="minorEastAsia" w:hint="eastAsia"/>
          <w:sz w:val="21"/>
          <w:szCs w:val="21"/>
          <w:lang w:val="fil-PH" w:eastAsia="ja-JP"/>
        </w:rPr>
        <w:t>る</w:t>
      </w:r>
      <w:r w:rsidRPr="0040062F">
        <w:rPr>
          <w:rFonts w:asciiTheme="minorEastAsia" w:eastAsiaTheme="minorEastAsia" w:hAnsiTheme="minorEastAsia" w:hint="eastAsia"/>
          <w:sz w:val="21"/>
          <w:szCs w:val="21"/>
          <w:lang w:val="fil-PH"/>
        </w:rPr>
        <w:t>。聖書の多くの箇所で聖霊は「ミッション</w:t>
      </w:r>
      <w:r w:rsidRPr="0040062F">
        <w:rPr>
          <w:rFonts w:asciiTheme="minorEastAsia" w:eastAsiaTheme="minorEastAsia" w:hAnsiTheme="minorEastAsia" w:cs="Century"/>
          <w:sz w:val="21"/>
          <w:szCs w:val="21"/>
        </w:rPr>
        <w:t>(</w:t>
      </w:r>
      <w:r w:rsidRPr="0040062F">
        <w:rPr>
          <w:rFonts w:asciiTheme="minorEastAsia" w:eastAsiaTheme="minorEastAsia" w:hAnsiTheme="minorEastAsia" w:hint="eastAsia"/>
          <w:sz w:val="21"/>
          <w:szCs w:val="21"/>
          <w:lang w:val="fil-PH"/>
        </w:rPr>
        <w:t>派遣・使命</w:t>
      </w:r>
      <w:r w:rsidRPr="0040062F">
        <w:rPr>
          <w:rFonts w:asciiTheme="minorEastAsia" w:eastAsiaTheme="minorEastAsia" w:hAnsiTheme="minorEastAsia" w:cs="Century"/>
          <w:sz w:val="21"/>
          <w:szCs w:val="21"/>
        </w:rPr>
        <w:t>)</w:t>
      </w:r>
      <w:r w:rsidRPr="0040062F">
        <w:rPr>
          <w:rFonts w:asciiTheme="minorEastAsia" w:eastAsiaTheme="minorEastAsia" w:hAnsiTheme="minorEastAsia" w:hint="eastAsia"/>
          <w:sz w:val="21"/>
          <w:szCs w:val="21"/>
          <w:lang w:val="fil-PH"/>
        </w:rPr>
        <w:t>」と結びついて</w:t>
      </w:r>
      <w:r w:rsidR="009F068E" w:rsidRPr="0040062F">
        <w:rPr>
          <w:rFonts w:asciiTheme="minorEastAsia" w:eastAsiaTheme="minorEastAsia" w:hAnsiTheme="minorEastAsia" w:hint="eastAsia"/>
          <w:sz w:val="21"/>
          <w:szCs w:val="21"/>
          <w:lang w:val="fil-PH" w:eastAsia="ja-JP"/>
        </w:rPr>
        <w:t>おり、</w:t>
      </w:r>
      <w:r w:rsidRPr="0040062F">
        <w:rPr>
          <w:rFonts w:asciiTheme="minorEastAsia" w:eastAsiaTheme="minorEastAsia" w:hAnsiTheme="minorEastAsia" w:hint="eastAsia"/>
          <w:sz w:val="21"/>
          <w:szCs w:val="21"/>
          <w:lang w:val="fil-PH"/>
        </w:rPr>
        <w:t>人間が神から与えられた使命を果たすことができるように、神の力である聖霊が支え導くので</w:t>
      </w:r>
      <w:r w:rsidR="009F068E" w:rsidRPr="0040062F">
        <w:rPr>
          <w:rFonts w:asciiTheme="minorEastAsia" w:eastAsiaTheme="minorEastAsia" w:hAnsiTheme="minorEastAsia" w:hint="eastAsia"/>
          <w:sz w:val="21"/>
          <w:szCs w:val="21"/>
          <w:lang w:val="fil-PH" w:eastAsia="ja-JP"/>
        </w:rPr>
        <w:t>ある</w:t>
      </w:r>
      <w:r w:rsidRPr="0040062F">
        <w:rPr>
          <w:rFonts w:asciiTheme="minorEastAsia" w:eastAsiaTheme="minorEastAsia" w:hAnsiTheme="minorEastAsia" w:hint="eastAsia"/>
          <w:sz w:val="21"/>
          <w:szCs w:val="21"/>
          <w:lang w:val="fil-PH"/>
        </w:rPr>
        <w:t>。これこそが堅信の秘跡の中心テーマで</w:t>
      </w:r>
      <w:r w:rsidR="009F068E" w:rsidRPr="0040062F">
        <w:rPr>
          <w:rFonts w:asciiTheme="minorEastAsia" w:eastAsiaTheme="minorEastAsia" w:hAnsiTheme="minorEastAsia" w:hint="eastAsia"/>
          <w:sz w:val="21"/>
          <w:szCs w:val="21"/>
          <w:lang w:val="fil-PH" w:eastAsia="ja-JP"/>
        </w:rPr>
        <w:t>ある。</w:t>
      </w:r>
      <w:r w:rsidRPr="0040062F">
        <w:rPr>
          <w:rFonts w:asciiTheme="minorEastAsia" w:eastAsiaTheme="minorEastAsia" w:hAnsiTheme="minorEastAsia" w:hint="eastAsia"/>
          <w:sz w:val="21"/>
          <w:szCs w:val="21"/>
          <w:lang w:val="fil-PH"/>
        </w:rPr>
        <w:t xml:space="preserve"> </w:t>
      </w:r>
    </w:p>
    <w:p w14:paraId="1EE66D48" w14:textId="16129D1C" w:rsidR="00C4465D" w:rsidRPr="0040062F" w:rsidRDefault="00C4465D" w:rsidP="00C4465D">
      <w:pPr>
        <w:ind w:firstLineChars="100" w:firstLine="210"/>
        <w:rPr>
          <w:rFonts w:asciiTheme="minorEastAsia" w:hAnsiTheme="minorEastAsia"/>
          <w:szCs w:val="21"/>
        </w:rPr>
      </w:pPr>
      <w:r w:rsidRPr="0040062F">
        <w:rPr>
          <w:rFonts w:asciiTheme="minorEastAsia" w:hAnsiTheme="minorEastAsia" w:hint="eastAsia"/>
          <w:szCs w:val="21"/>
        </w:rPr>
        <w:t>「自分が神に愛された子であると深く受け取ること」「聖霊に支えられて神の子としてのミッションを生きること」もちろん、それは秘跡の中だけのことではない。どんなときにわたしたちはそう感じることができる</w:t>
      </w:r>
      <w:r w:rsidR="0040062F" w:rsidRPr="0040062F">
        <w:rPr>
          <w:rFonts w:asciiTheme="minorEastAsia" w:hAnsiTheme="minorEastAsia" w:hint="eastAsia"/>
          <w:szCs w:val="21"/>
        </w:rPr>
        <w:t>だろう</w:t>
      </w:r>
      <w:r w:rsidRPr="0040062F">
        <w:rPr>
          <w:rFonts w:asciiTheme="minorEastAsia" w:hAnsiTheme="minorEastAsia" w:hint="eastAsia"/>
          <w:szCs w:val="21"/>
        </w:rPr>
        <w:t>か。</w:t>
      </w:r>
    </w:p>
    <w:p w14:paraId="08FB2AB7" w14:textId="77777777" w:rsidR="002945F7" w:rsidRPr="00C4465D" w:rsidRDefault="002945F7" w:rsidP="003C6947">
      <w:pPr>
        <w:spacing w:line="240" w:lineRule="exact"/>
        <w:ind w:leftChars="-70" w:left="-147" w:firstLineChars="300" w:firstLine="540"/>
        <w:rPr>
          <w:color w:val="17365D" w:themeColor="text2" w:themeShade="BF"/>
          <w:sz w:val="18"/>
          <w:szCs w:val="18"/>
        </w:rPr>
      </w:pPr>
    </w:p>
    <w:tbl>
      <w:tblPr>
        <w:tblW w:w="77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A2321F" w14:paraId="6198EBE8" w14:textId="77777777" w:rsidTr="002945F7">
        <w:trPr>
          <w:trHeight w:val="1414"/>
        </w:trPr>
        <w:tc>
          <w:tcPr>
            <w:tcW w:w="7796" w:type="dxa"/>
          </w:tcPr>
          <w:p w14:paraId="26A273DE" w14:textId="77777777" w:rsidR="002945F7" w:rsidRDefault="00A2321F" w:rsidP="003957E8">
            <w:pPr>
              <w:spacing w:line="276" w:lineRule="auto"/>
              <w:ind w:left="630" w:hangingChars="300" w:hanging="630"/>
              <w:rPr>
                <w:sz w:val="20"/>
                <w:szCs w:val="20"/>
              </w:rPr>
            </w:pPr>
            <w:r>
              <w:rPr>
                <w:rFonts w:hint="eastAsia"/>
                <w:szCs w:val="21"/>
              </w:rPr>
              <w:t xml:space="preserve">　</w:t>
            </w:r>
            <w:r w:rsidRPr="00982148">
              <w:rPr>
                <w:rFonts w:hint="eastAsia"/>
                <w:sz w:val="20"/>
                <w:szCs w:val="20"/>
              </w:rPr>
              <w:t>五旬祭の日</w:t>
            </w:r>
            <w:r w:rsidR="002C15AF">
              <w:rPr>
                <w:rFonts w:hint="eastAsia"/>
                <w:sz w:val="20"/>
                <w:szCs w:val="20"/>
              </w:rPr>
              <w:t>が来て、一同が一つになって集まっていると、突然、激しい風が吹い</w:t>
            </w:r>
          </w:p>
          <w:p w14:paraId="4143C6C4" w14:textId="77777777" w:rsidR="002945F7" w:rsidRDefault="002C15AF" w:rsidP="002945F7">
            <w:pPr>
              <w:spacing w:line="276" w:lineRule="auto"/>
              <w:ind w:left="600" w:hangingChars="300" w:hanging="600"/>
              <w:rPr>
                <w:sz w:val="20"/>
                <w:szCs w:val="20"/>
              </w:rPr>
            </w:pPr>
            <w:r>
              <w:rPr>
                <w:rFonts w:hint="eastAsia"/>
                <w:sz w:val="20"/>
                <w:szCs w:val="20"/>
              </w:rPr>
              <w:t>て</w:t>
            </w:r>
            <w:r w:rsidR="00A2321F" w:rsidRPr="00982148">
              <w:rPr>
                <w:rFonts w:hint="eastAsia"/>
                <w:sz w:val="20"/>
                <w:szCs w:val="20"/>
              </w:rPr>
              <w:t>くるような音が天から聞こえ、彼らが座っている家じゅうに響いた。そして炎の</w:t>
            </w:r>
          </w:p>
          <w:p w14:paraId="602D331B" w14:textId="77777777" w:rsidR="002945F7" w:rsidRDefault="00A2321F" w:rsidP="002945F7">
            <w:pPr>
              <w:spacing w:line="276" w:lineRule="auto"/>
              <w:ind w:left="600" w:hangingChars="300" w:hanging="600"/>
              <w:rPr>
                <w:sz w:val="20"/>
                <w:szCs w:val="20"/>
              </w:rPr>
            </w:pPr>
            <w:r w:rsidRPr="00982148">
              <w:rPr>
                <w:rFonts w:hint="eastAsia"/>
                <w:sz w:val="20"/>
                <w:szCs w:val="20"/>
              </w:rPr>
              <w:t>ような舌が分かれ分かれに現れ、「霊」が語らせるままに、ほかの国々の言葉で話し</w:t>
            </w:r>
          </w:p>
          <w:p w14:paraId="410E6DD9" w14:textId="77777777" w:rsidR="00A2321F" w:rsidRPr="002C15AF" w:rsidRDefault="00A2321F" w:rsidP="002945F7">
            <w:pPr>
              <w:spacing w:line="276" w:lineRule="auto"/>
              <w:ind w:left="600" w:hangingChars="300" w:hanging="600"/>
              <w:rPr>
                <w:sz w:val="20"/>
                <w:szCs w:val="20"/>
              </w:rPr>
            </w:pPr>
            <w:r w:rsidRPr="00982148">
              <w:rPr>
                <w:rFonts w:hint="eastAsia"/>
                <w:sz w:val="20"/>
                <w:szCs w:val="20"/>
              </w:rPr>
              <w:t>出した。</w:t>
            </w:r>
            <w:r w:rsidR="003957E8">
              <w:rPr>
                <w:rFonts w:hint="eastAsia"/>
                <w:szCs w:val="21"/>
              </w:rPr>
              <w:t xml:space="preserve">　</w:t>
            </w:r>
          </w:p>
        </w:tc>
      </w:tr>
    </w:tbl>
    <w:p w14:paraId="429F0776" w14:textId="77777777" w:rsidR="003957E8" w:rsidRDefault="003957E8" w:rsidP="003957E8">
      <w:pPr>
        <w:spacing w:line="320" w:lineRule="exact"/>
        <w:rPr>
          <w:szCs w:val="21"/>
        </w:rPr>
      </w:pPr>
    </w:p>
    <w:p w14:paraId="69EE0E16" w14:textId="77777777" w:rsidR="00FE4DAA" w:rsidRPr="003957E8" w:rsidRDefault="00FE4DAA" w:rsidP="003957E8">
      <w:pPr>
        <w:spacing w:line="320" w:lineRule="exact"/>
        <w:ind w:leftChars="100" w:left="210"/>
        <w:rPr>
          <w:sz w:val="20"/>
          <w:szCs w:val="20"/>
        </w:rPr>
      </w:pPr>
      <w:r w:rsidRPr="003957E8">
        <w:rPr>
          <w:rFonts w:hint="eastAsia"/>
          <w:sz w:val="20"/>
          <w:szCs w:val="20"/>
        </w:rPr>
        <w:t>神の霊が１２使徒の上に降ったとき、彼らは変わり、</w:t>
      </w:r>
      <w:r w:rsidR="00445BAD">
        <w:rPr>
          <w:rFonts w:hint="eastAsia"/>
          <w:sz w:val="20"/>
          <w:szCs w:val="20"/>
        </w:rPr>
        <w:t>その瞬間から</w:t>
      </w:r>
      <w:r w:rsidRPr="003957E8">
        <w:rPr>
          <w:rFonts w:hint="eastAsia"/>
          <w:sz w:val="20"/>
          <w:szCs w:val="20"/>
        </w:rPr>
        <w:t>勇気に満ちてキリストのメッセージ、つまり「喜びのニュース」を伝え始めた。キリストの教会</w:t>
      </w:r>
      <w:r w:rsidR="00445BAD">
        <w:rPr>
          <w:rFonts w:hint="eastAsia"/>
          <w:sz w:val="20"/>
          <w:szCs w:val="20"/>
        </w:rPr>
        <w:t>の誕生である</w:t>
      </w:r>
      <w:r w:rsidRPr="003957E8">
        <w:rPr>
          <w:rFonts w:hint="eastAsia"/>
          <w:sz w:val="20"/>
          <w:szCs w:val="20"/>
        </w:rPr>
        <w:t>。</w:t>
      </w:r>
    </w:p>
    <w:p w14:paraId="6C9F421F" w14:textId="77777777" w:rsidR="00FE4DAA" w:rsidRPr="003957E8" w:rsidRDefault="00FE4DAA" w:rsidP="003957E8">
      <w:pPr>
        <w:spacing w:line="276" w:lineRule="auto"/>
        <w:ind w:leftChars="200" w:left="620" w:hangingChars="100" w:hanging="200"/>
        <w:rPr>
          <w:sz w:val="20"/>
          <w:szCs w:val="20"/>
        </w:rPr>
      </w:pPr>
      <w:r w:rsidRPr="003957E8">
        <w:rPr>
          <w:rFonts w:hint="eastAsia"/>
          <w:sz w:val="20"/>
          <w:szCs w:val="20"/>
        </w:rPr>
        <w:t>聖霊の七つ賜物　「知恵・理解・判断・勇気・神を知る恵・神を愛す・敬う心」</w:t>
      </w:r>
    </w:p>
    <w:p w14:paraId="34B8A130" w14:textId="77777777" w:rsidR="00FE4DAA" w:rsidRPr="00FE4DAA" w:rsidRDefault="00FE4DAA" w:rsidP="00FE4DAA">
      <w:pPr>
        <w:spacing w:line="240" w:lineRule="exact"/>
        <w:rPr>
          <w:color w:val="17365D" w:themeColor="text2" w:themeShade="BF"/>
          <w:sz w:val="18"/>
          <w:szCs w:val="18"/>
        </w:rPr>
      </w:pPr>
    </w:p>
    <w:p w14:paraId="2A0C8714" w14:textId="226C9D40" w:rsidR="00FE4DAA" w:rsidRDefault="00FE4DAA" w:rsidP="0040062F">
      <w:pPr>
        <w:rPr>
          <w:sz w:val="20"/>
          <w:szCs w:val="20"/>
        </w:rPr>
      </w:pPr>
      <w:r w:rsidRPr="0040062F">
        <w:rPr>
          <w:rFonts w:hint="eastAsia"/>
          <w:sz w:val="20"/>
          <w:szCs w:val="20"/>
        </w:rPr>
        <w:t>使徒言行録によると、ガリラヤで復活の主の出現を体験した弟子たちは、主の命じた通り、エルサレムに集まって約束された聖霊を待つ。ユダヤ人の祭り、過ぎ越しの祭りから五十日目の祭りを五旬祭と言う。聖母マリアを中心に弟子たちが一堂に一つになって集まっていると、突然、神の創造の息吹である聖霊が降り、一同は聖霊に満たされた。弟子たちは、イエスが生前に約束していた通り、父からの聖霊を受けて、イエスを通してなされた救いの神秘を理解した。これを世界の人々に告げ知らせるための勇気を授かったのである。</w:t>
      </w:r>
    </w:p>
    <w:p w14:paraId="3BD97811" w14:textId="20DFF985" w:rsidR="0040062F" w:rsidRDefault="0040062F" w:rsidP="0040062F">
      <w:pPr>
        <w:rPr>
          <w:sz w:val="20"/>
          <w:szCs w:val="20"/>
        </w:rPr>
      </w:pPr>
    </w:p>
    <w:p w14:paraId="4B7438E2" w14:textId="77777777" w:rsidR="0040062F" w:rsidRPr="0040062F" w:rsidRDefault="0040062F" w:rsidP="0040062F">
      <w:pPr>
        <w:rPr>
          <w:rFonts w:hint="eastAsia"/>
          <w:sz w:val="20"/>
          <w:szCs w:val="20"/>
        </w:rPr>
      </w:pPr>
    </w:p>
    <w:p w14:paraId="2335E879" w14:textId="77777777" w:rsidR="0040062F" w:rsidRDefault="004112E7" w:rsidP="00337E04">
      <w:pPr>
        <w:pStyle w:val="a7"/>
        <w:numPr>
          <w:ilvl w:val="0"/>
          <w:numId w:val="11"/>
        </w:numPr>
        <w:spacing w:line="276" w:lineRule="auto"/>
        <w:ind w:leftChars="100" w:left="630" w:hangingChars="200"/>
        <w:rPr>
          <w:szCs w:val="21"/>
        </w:rPr>
      </w:pPr>
      <w:r w:rsidRPr="0040062F">
        <w:rPr>
          <w:rFonts w:hint="eastAsia"/>
          <w:szCs w:val="21"/>
        </w:rPr>
        <w:lastRenderedPageBreak/>
        <w:t>旧約聖書における聖霊；人間社会と自然界における神の現存を表現することば『わたしがお前たちの中に霊を吹き込むと、おまえたちは生きる』</w:t>
      </w:r>
    </w:p>
    <w:p w14:paraId="64A359BE" w14:textId="2E746184" w:rsidR="004112E7" w:rsidRPr="0040062F" w:rsidRDefault="004112E7" w:rsidP="0040062F">
      <w:pPr>
        <w:pStyle w:val="a7"/>
        <w:spacing w:line="276" w:lineRule="auto"/>
        <w:ind w:leftChars="0" w:left="610" w:firstLineChars="2900" w:firstLine="5800"/>
        <w:rPr>
          <w:szCs w:val="21"/>
        </w:rPr>
      </w:pPr>
      <w:r w:rsidRPr="0040062F">
        <w:rPr>
          <w:rFonts w:hint="eastAsia"/>
          <w:sz w:val="20"/>
          <w:szCs w:val="20"/>
        </w:rPr>
        <w:t>エゼキエル</w:t>
      </w:r>
      <w:r w:rsidRPr="0040062F">
        <w:rPr>
          <w:rFonts w:hint="eastAsia"/>
          <w:sz w:val="20"/>
          <w:szCs w:val="20"/>
        </w:rPr>
        <w:t>37:1-14</w:t>
      </w:r>
      <w:r w:rsidRPr="0040062F">
        <w:rPr>
          <w:rFonts w:hint="eastAsia"/>
          <w:szCs w:val="21"/>
        </w:rPr>
        <w:t xml:space="preserve">　</w:t>
      </w:r>
    </w:p>
    <w:p w14:paraId="69B6ABC2" w14:textId="77777777" w:rsidR="0096434D" w:rsidRDefault="0096434D" w:rsidP="0040062F">
      <w:pPr>
        <w:spacing w:line="276" w:lineRule="auto"/>
        <w:rPr>
          <w:szCs w:val="21"/>
        </w:rPr>
      </w:pPr>
      <w:r>
        <w:rPr>
          <w:rFonts w:hint="eastAsia"/>
          <w:szCs w:val="21"/>
        </w:rPr>
        <w:t xml:space="preserve">　「</w:t>
      </w:r>
      <w:proofErr w:type="spellStart"/>
      <w:r>
        <w:rPr>
          <w:rFonts w:hint="eastAsia"/>
          <w:szCs w:val="21"/>
        </w:rPr>
        <w:t>Ruah</w:t>
      </w:r>
      <w:proofErr w:type="spellEnd"/>
      <w:r>
        <w:rPr>
          <w:rFonts w:hint="eastAsia"/>
          <w:szCs w:val="21"/>
        </w:rPr>
        <w:t>（ルア）」というヘブライ語を用いる。＝「息（息吹）」「風」「精神」</w:t>
      </w:r>
    </w:p>
    <w:p w14:paraId="1FE8143C" w14:textId="71DD7834" w:rsidR="004112E7" w:rsidRPr="0040062F" w:rsidRDefault="004112E7" w:rsidP="0040062F">
      <w:pPr>
        <w:ind w:leftChars="228" w:left="689" w:hangingChars="100" w:hanging="210"/>
        <w:rPr>
          <w:rFonts w:asciiTheme="minorEastAsia" w:hAnsiTheme="minorEastAsia"/>
          <w:sz w:val="20"/>
          <w:szCs w:val="20"/>
        </w:rPr>
      </w:pPr>
      <w:r>
        <w:rPr>
          <w:rFonts w:hint="eastAsia"/>
          <w:szCs w:val="21"/>
        </w:rPr>
        <w:t xml:space="preserve">　</w:t>
      </w:r>
      <w:r w:rsidRPr="0040062F">
        <w:rPr>
          <w:rFonts w:asciiTheme="minorEastAsia" w:hAnsiTheme="minorEastAsia" w:hint="eastAsia"/>
          <w:color w:val="17365D" w:themeColor="text2" w:themeShade="BF"/>
          <w:sz w:val="20"/>
          <w:szCs w:val="20"/>
        </w:rPr>
        <w:t>神の霊がなければ何もかも殺風景で渇ききった状態、しかし神の霊が吹きこまれると潤いのある生き生きとしたダイナミックなものとなる。</w:t>
      </w:r>
      <w:r w:rsidRPr="0040062F">
        <w:rPr>
          <w:rFonts w:asciiTheme="minorEastAsia" w:hAnsiTheme="minorEastAsia" w:hint="eastAsia"/>
          <w:sz w:val="20"/>
          <w:szCs w:val="20"/>
        </w:rPr>
        <w:t>エゼキエル36:26-28</w:t>
      </w:r>
    </w:p>
    <w:p w14:paraId="255D04B6" w14:textId="77777777" w:rsidR="004112E7" w:rsidRDefault="004112E7" w:rsidP="004112E7">
      <w:pPr>
        <w:spacing w:line="240" w:lineRule="exact"/>
        <w:ind w:left="600" w:hangingChars="300" w:hanging="600"/>
        <w:rPr>
          <w:sz w:val="20"/>
          <w:szCs w:val="20"/>
        </w:rPr>
      </w:pPr>
    </w:p>
    <w:p w14:paraId="7C8A7575" w14:textId="77777777" w:rsidR="00445BAD" w:rsidRPr="00412F83" w:rsidRDefault="004112E7" w:rsidP="00412F83">
      <w:pPr>
        <w:pStyle w:val="a7"/>
        <w:numPr>
          <w:ilvl w:val="0"/>
          <w:numId w:val="11"/>
        </w:numPr>
        <w:spacing w:line="240" w:lineRule="exact"/>
        <w:ind w:leftChars="0"/>
        <w:rPr>
          <w:szCs w:val="21"/>
        </w:rPr>
      </w:pPr>
      <w:r w:rsidRPr="00412F83">
        <w:rPr>
          <w:rFonts w:hint="eastAsia"/>
          <w:szCs w:val="21"/>
        </w:rPr>
        <w:t>新約聖書における聖霊；「</w:t>
      </w:r>
      <w:r w:rsidRPr="00412F83">
        <w:rPr>
          <w:rFonts w:hint="eastAsia"/>
          <w:szCs w:val="21"/>
        </w:rPr>
        <w:t>PNEUMA(</w:t>
      </w:r>
      <w:r w:rsidRPr="00412F83">
        <w:rPr>
          <w:rFonts w:hint="eastAsia"/>
          <w:szCs w:val="21"/>
        </w:rPr>
        <w:t>ニューマ</w:t>
      </w:r>
      <w:r w:rsidRPr="00412F83">
        <w:rPr>
          <w:rFonts w:hint="eastAsia"/>
          <w:szCs w:val="21"/>
        </w:rPr>
        <w:t>)</w:t>
      </w:r>
      <w:r w:rsidRPr="00412F83">
        <w:rPr>
          <w:rFonts w:hint="eastAsia"/>
          <w:szCs w:val="21"/>
        </w:rPr>
        <w:t>」</w:t>
      </w:r>
      <w:r w:rsidR="00445BAD" w:rsidRPr="00412F83">
        <w:rPr>
          <w:rFonts w:hint="eastAsia"/>
          <w:szCs w:val="21"/>
        </w:rPr>
        <w:t>というギリシャ語を用いる。</w:t>
      </w:r>
    </w:p>
    <w:p w14:paraId="66C9044F" w14:textId="77777777" w:rsidR="004112E7" w:rsidRPr="0096434D" w:rsidRDefault="00445BAD" w:rsidP="0040062F">
      <w:pPr>
        <w:pStyle w:val="a7"/>
        <w:spacing w:line="240" w:lineRule="exact"/>
        <w:ind w:leftChars="0" w:left="630"/>
        <w:rPr>
          <w:szCs w:val="21"/>
        </w:rPr>
      </w:pPr>
      <w:r>
        <w:rPr>
          <w:rFonts w:hint="eastAsia"/>
          <w:szCs w:val="21"/>
        </w:rPr>
        <w:t xml:space="preserve">　　　　　　　　　　　　　　　　　　　　　　　　　　　</w:t>
      </w:r>
      <w:r w:rsidR="004112E7" w:rsidRPr="0096434D">
        <w:rPr>
          <w:rFonts w:hint="eastAsia"/>
          <w:szCs w:val="21"/>
        </w:rPr>
        <w:t>（参照</w:t>
      </w:r>
      <w:r w:rsidR="004112E7" w:rsidRPr="0096434D">
        <w:rPr>
          <w:rFonts w:hint="eastAsia"/>
          <w:szCs w:val="21"/>
        </w:rPr>
        <w:t>Mt.3:16,7)</w:t>
      </w:r>
    </w:p>
    <w:p w14:paraId="48B73FD0" w14:textId="77777777" w:rsidR="004112E7" w:rsidRPr="002C15AF" w:rsidRDefault="004112E7" w:rsidP="004112E7">
      <w:pPr>
        <w:spacing w:line="240" w:lineRule="exact"/>
        <w:ind w:leftChars="100" w:left="630" w:hangingChars="200" w:hanging="420"/>
        <w:rPr>
          <w:szCs w:val="21"/>
        </w:rPr>
      </w:pPr>
    </w:p>
    <w:p w14:paraId="3917E4BB" w14:textId="77777777" w:rsidR="004112E7" w:rsidRDefault="00412F83" w:rsidP="004112E7">
      <w:pPr>
        <w:spacing w:line="240" w:lineRule="exact"/>
        <w:ind w:leftChars="100" w:left="630" w:hangingChars="200" w:hanging="420"/>
        <w:rPr>
          <w:szCs w:val="21"/>
        </w:rPr>
      </w:pPr>
      <w:r>
        <w:rPr>
          <w:rFonts w:hint="eastAsia"/>
          <w:szCs w:val="21"/>
        </w:rPr>
        <w:t xml:space="preserve">　</w:t>
      </w:r>
      <w:r w:rsidR="004112E7">
        <w:rPr>
          <w:rFonts w:hint="eastAsia"/>
          <w:szCs w:val="21"/>
        </w:rPr>
        <w:t>聖霊はイエスの中に現存する神の力で、イエスを通して働きかける。</w:t>
      </w:r>
    </w:p>
    <w:p w14:paraId="64AEAF6D" w14:textId="77777777" w:rsidR="004112E7" w:rsidRDefault="004112E7" w:rsidP="004112E7">
      <w:pPr>
        <w:spacing w:line="240" w:lineRule="exact"/>
        <w:ind w:leftChars="300" w:left="630" w:firstLineChars="100" w:firstLine="210"/>
        <w:rPr>
          <w:color w:val="17365D" w:themeColor="text2" w:themeShade="BF"/>
          <w:sz w:val="18"/>
          <w:szCs w:val="18"/>
        </w:rPr>
      </w:pPr>
      <w:r>
        <w:rPr>
          <w:rFonts w:hint="eastAsia"/>
          <w:szCs w:val="21"/>
        </w:rPr>
        <w:t xml:space="preserve">   </w:t>
      </w:r>
      <w:r w:rsidRPr="004B3B2E">
        <w:rPr>
          <w:rFonts w:hint="eastAsia"/>
          <w:color w:val="17365D" w:themeColor="text2" w:themeShade="BF"/>
          <w:sz w:val="18"/>
          <w:szCs w:val="18"/>
        </w:rPr>
        <w:t>イエスの洗礼、受胎、荒野での誘惑、悪霊を追い出す</w:t>
      </w:r>
      <w:proofErr w:type="spellStart"/>
      <w:r>
        <w:rPr>
          <w:rFonts w:hint="eastAsia"/>
          <w:color w:val="17365D" w:themeColor="text2" w:themeShade="BF"/>
          <w:sz w:val="18"/>
          <w:szCs w:val="18"/>
        </w:rPr>
        <w:t>etc</w:t>
      </w:r>
      <w:proofErr w:type="spellEnd"/>
    </w:p>
    <w:p w14:paraId="1C8CCC1B" w14:textId="77777777" w:rsidR="004112E7" w:rsidRDefault="004112E7" w:rsidP="004112E7">
      <w:pPr>
        <w:spacing w:line="240" w:lineRule="exact"/>
        <w:ind w:leftChars="100" w:left="570" w:hangingChars="200" w:hanging="360"/>
        <w:rPr>
          <w:color w:val="17365D" w:themeColor="text2" w:themeShade="BF"/>
          <w:sz w:val="18"/>
          <w:szCs w:val="18"/>
        </w:rPr>
      </w:pPr>
    </w:p>
    <w:p w14:paraId="607EE3AD" w14:textId="77777777" w:rsidR="004112E7" w:rsidRPr="0040062F" w:rsidRDefault="004112E7" w:rsidP="0040062F">
      <w:pPr>
        <w:ind w:leftChars="100" w:left="610" w:hangingChars="200" w:hanging="400"/>
        <w:rPr>
          <w:rFonts w:asciiTheme="minorEastAsia" w:hAnsiTheme="minorEastAsia"/>
          <w:sz w:val="20"/>
          <w:szCs w:val="20"/>
        </w:rPr>
      </w:pPr>
      <w:r w:rsidRPr="0040062F">
        <w:rPr>
          <w:rFonts w:asciiTheme="minorEastAsia" w:hAnsiTheme="minorEastAsia" w:hint="eastAsia"/>
          <w:color w:val="17365D" w:themeColor="text2" w:themeShade="BF"/>
          <w:sz w:val="20"/>
          <w:szCs w:val="20"/>
        </w:rPr>
        <w:t xml:space="preserve"> </w:t>
      </w:r>
      <w:r w:rsidRPr="0040062F">
        <w:rPr>
          <w:rFonts w:asciiTheme="minorEastAsia" w:hAnsiTheme="minorEastAsia" w:hint="eastAsia"/>
          <w:sz w:val="20"/>
          <w:szCs w:val="20"/>
        </w:rPr>
        <w:t>イエスは、最後の晩餐の席で、「実をいうと私が去って行くのはあなたがたのために</w:t>
      </w:r>
    </w:p>
    <w:p w14:paraId="7EF142B4" w14:textId="77777777" w:rsidR="004112E7" w:rsidRPr="0040062F" w:rsidRDefault="004112E7" w:rsidP="0040062F">
      <w:pPr>
        <w:ind w:firstLineChars="100" w:firstLine="200"/>
        <w:rPr>
          <w:rFonts w:asciiTheme="minorEastAsia" w:hAnsiTheme="minorEastAsia"/>
          <w:sz w:val="20"/>
          <w:szCs w:val="20"/>
        </w:rPr>
      </w:pPr>
      <w:r w:rsidRPr="0040062F">
        <w:rPr>
          <w:rFonts w:asciiTheme="minorEastAsia" w:hAnsiTheme="minorEastAsia" w:hint="eastAsia"/>
          <w:sz w:val="20"/>
          <w:szCs w:val="20"/>
        </w:rPr>
        <w:t>なる。去っていかなければ、弁護者はあなたがたの所に来ないからである。わたしが</w:t>
      </w:r>
    </w:p>
    <w:p w14:paraId="0898F1F3" w14:textId="77777777" w:rsidR="004112E7" w:rsidRPr="0040062F" w:rsidRDefault="004112E7" w:rsidP="0040062F">
      <w:pPr>
        <w:ind w:leftChars="100" w:left="610" w:hangingChars="200" w:hanging="400"/>
        <w:rPr>
          <w:rFonts w:asciiTheme="minorEastAsia" w:hAnsiTheme="minorEastAsia"/>
          <w:sz w:val="20"/>
          <w:szCs w:val="20"/>
        </w:rPr>
      </w:pPr>
      <w:r w:rsidRPr="0040062F">
        <w:rPr>
          <w:rFonts w:asciiTheme="minorEastAsia" w:hAnsiTheme="minorEastAsia" w:hint="eastAsia"/>
          <w:sz w:val="20"/>
          <w:szCs w:val="20"/>
        </w:rPr>
        <w:t>行けば、弁護者をあなたがたのところに送る。」（ヨハネ：16:7　最後の晩餐の席で）</w:t>
      </w:r>
    </w:p>
    <w:p w14:paraId="6E86A2CF" w14:textId="77777777" w:rsidR="004112E7" w:rsidRPr="0040062F" w:rsidRDefault="004112E7" w:rsidP="0040062F">
      <w:pPr>
        <w:ind w:leftChars="100" w:left="610" w:hangingChars="200" w:hanging="400"/>
        <w:rPr>
          <w:rFonts w:asciiTheme="minorEastAsia" w:hAnsiTheme="minorEastAsia"/>
          <w:color w:val="17365D" w:themeColor="text2" w:themeShade="BF"/>
          <w:sz w:val="20"/>
          <w:szCs w:val="20"/>
        </w:rPr>
      </w:pPr>
      <w:r w:rsidRPr="0040062F">
        <w:rPr>
          <w:rFonts w:asciiTheme="minorEastAsia" w:hAnsiTheme="minorEastAsia" w:hint="eastAsia"/>
          <w:sz w:val="20"/>
          <w:szCs w:val="20"/>
        </w:rPr>
        <w:t xml:space="preserve">   </w:t>
      </w:r>
      <w:r w:rsidRPr="0040062F">
        <w:rPr>
          <w:rFonts w:asciiTheme="minorEastAsia" w:hAnsiTheme="minorEastAsia" w:hint="eastAsia"/>
          <w:color w:val="17365D" w:themeColor="text2" w:themeShade="BF"/>
          <w:sz w:val="20"/>
          <w:szCs w:val="20"/>
        </w:rPr>
        <w:t>イエスは人としては見えなくなるが、イエスの霊(聖霊)は共同体としての教会の命になるという意味。</w:t>
      </w:r>
      <w:r w:rsidRPr="0040062F">
        <w:rPr>
          <w:rFonts w:asciiTheme="minorEastAsia" w:hAnsiTheme="minorEastAsia" w:hint="eastAsia"/>
          <w:sz w:val="20"/>
          <w:szCs w:val="20"/>
        </w:rPr>
        <w:t xml:space="preserve">　</w:t>
      </w:r>
      <w:r w:rsidRPr="0040062F">
        <w:rPr>
          <w:rFonts w:asciiTheme="minorEastAsia" w:hAnsiTheme="minorEastAsia" w:hint="eastAsia"/>
          <w:color w:val="17365D" w:themeColor="text2" w:themeShade="BF"/>
          <w:sz w:val="20"/>
          <w:szCs w:val="20"/>
        </w:rPr>
        <w:t>聖霊はいつも教会の中に住み、誤りから教会を守ったり、導いたり、その原動力となっている。</w:t>
      </w:r>
    </w:p>
    <w:p w14:paraId="3E20CD7E" w14:textId="77777777" w:rsidR="002945F7" w:rsidRDefault="002945F7" w:rsidP="002945F7">
      <w:pPr>
        <w:ind w:leftChars="100" w:left="420" w:hangingChars="100" w:hanging="210"/>
        <w:rPr>
          <w:szCs w:val="21"/>
        </w:rPr>
      </w:pPr>
      <w:r>
        <w:rPr>
          <w:rFonts w:hint="eastAsia"/>
          <w:szCs w:val="21"/>
        </w:rPr>
        <w:t>『あなたがたは行って、すべての民をわたしの弟子にしなさい。彼らに父と子と聖霊の名によって洗礼を授け、あなたがたに命じておいたことをすべて守るように教えなさい。』（マタイ</w:t>
      </w:r>
      <w:r w:rsidR="00412F83">
        <w:rPr>
          <w:rFonts w:hint="eastAsia"/>
          <w:szCs w:val="21"/>
        </w:rPr>
        <w:t>28</w:t>
      </w:r>
      <w:r>
        <w:rPr>
          <w:rFonts w:hint="eastAsia"/>
          <w:szCs w:val="21"/>
        </w:rPr>
        <w:t>：</w:t>
      </w:r>
      <w:r w:rsidR="00412F83">
        <w:rPr>
          <w:rFonts w:hint="eastAsia"/>
          <w:szCs w:val="21"/>
        </w:rPr>
        <w:t>19</w:t>
      </w:r>
      <w:r>
        <w:rPr>
          <w:rFonts w:hint="eastAsia"/>
          <w:szCs w:val="21"/>
        </w:rPr>
        <w:t>）</w:t>
      </w:r>
    </w:p>
    <w:p w14:paraId="0B784301" w14:textId="77777777" w:rsidR="0096434D" w:rsidRDefault="002945F7" w:rsidP="002945F7">
      <w:pPr>
        <w:ind w:left="420" w:hangingChars="200" w:hanging="420"/>
        <w:rPr>
          <w:szCs w:val="21"/>
        </w:rPr>
      </w:pPr>
      <w:r>
        <w:rPr>
          <w:rFonts w:hint="eastAsia"/>
          <w:szCs w:val="21"/>
        </w:rPr>
        <w:t xml:space="preserve">　教会</w:t>
      </w:r>
      <w:r w:rsidR="0096434D">
        <w:rPr>
          <w:rFonts w:hint="eastAsia"/>
          <w:szCs w:val="21"/>
        </w:rPr>
        <w:t>は</w:t>
      </w:r>
      <w:r>
        <w:rPr>
          <w:rFonts w:hint="eastAsia"/>
          <w:szCs w:val="21"/>
        </w:rPr>
        <w:t>ペンテコステの日に目に見える共同体として誕生した。その</w:t>
      </w:r>
      <w:r w:rsidR="0096434D">
        <w:rPr>
          <w:rFonts w:hint="eastAsia"/>
          <w:szCs w:val="21"/>
        </w:rPr>
        <w:t>頃</w:t>
      </w:r>
      <w:r>
        <w:rPr>
          <w:rFonts w:hint="eastAsia"/>
          <w:szCs w:val="21"/>
        </w:rPr>
        <w:t>からエルサレム</w:t>
      </w:r>
    </w:p>
    <w:p w14:paraId="1FAF23E1" w14:textId="77777777" w:rsidR="0096434D" w:rsidRDefault="002945F7" w:rsidP="002945F7">
      <w:pPr>
        <w:ind w:left="420" w:hangingChars="200" w:hanging="420"/>
        <w:rPr>
          <w:szCs w:val="21"/>
        </w:rPr>
      </w:pPr>
      <w:r>
        <w:rPr>
          <w:rFonts w:hint="eastAsia"/>
          <w:szCs w:val="21"/>
        </w:rPr>
        <w:t>の町が中心となっていたが、弟子たちはそこから次第に視野を広げて、キリストの喜び</w:t>
      </w:r>
    </w:p>
    <w:p w14:paraId="1D003027" w14:textId="77777777" w:rsidR="002945F7" w:rsidRDefault="002945F7" w:rsidP="002945F7">
      <w:pPr>
        <w:ind w:left="420" w:hangingChars="200" w:hanging="420"/>
        <w:rPr>
          <w:szCs w:val="21"/>
        </w:rPr>
      </w:pPr>
      <w:r>
        <w:rPr>
          <w:rFonts w:hint="eastAsia"/>
          <w:szCs w:val="21"/>
        </w:rPr>
        <w:t>のニュースを伝えるために、もっと遠いところまで足を延ばすようになった。</w:t>
      </w:r>
    </w:p>
    <w:p w14:paraId="2B441199" w14:textId="77777777" w:rsidR="00E41499" w:rsidRDefault="00E41499" w:rsidP="002945F7">
      <w:pPr>
        <w:ind w:left="420" w:hangingChars="200" w:hanging="420"/>
        <w:rPr>
          <w:szCs w:val="21"/>
        </w:rPr>
      </w:pPr>
    </w:p>
    <w:p w14:paraId="6D63F4B8" w14:textId="77777777" w:rsidR="00E41A3A" w:rsidRDefault="00E41499" w:rsidP="00E41A3A">
      <w:pPr>
        <w:ind w:leftChars="-64" w:left="1131" w:hangingChars="600" w:hanging="1265"/>
        <w:rPr>
          <w:b/>
          <w:szCs w:val="21"/>
        </w:rPr>
      </w:pPr>
      <w:r w:rsidRPr="00E41499">
        <w:rPr>
          <w:rFonts w:hint="eastAsia"/>
          <w:b/>
          <w:szCs w:val="21"/>
        </w:rPr>
        <w:t>Ⅰ初代教会</w:t>
      </w:r>
    </w:p>
    <w:p w14:paraId="2EB02464" w14:textId="77777777" w:rsidR="00E41499" w:rsidRDefault="00E41499" w:rsidP="00E41499">
      <w:pPr>
        <w:rPr>
          <w:rFonts w:asciiTheme="minorEastAsia" w:hAnsiTheme="minorEastAsia" w:cs="Times New Roman"/>
          <w:b/>
          <w:color w:val="17365D" w:themeColor="text2" w:themeShade="BF"/>
          <w:szCs w:val="21"/>
        </w:rPr>
      </w:pPr>
      <w:r>
        <w:rPr>
          <w:rFonts w:hint="eastAsia"/>
          <w:b/>
          <w:szCs w:val="21"/>
        </w:rPr>
        <w:t xml:space="preserve">　１．</w:t>
      </w:r>
      <w:r w:rsidRPr="00E41499">
        <w:rPr>
          <w:rFonts w:asciiTheme="minorEastAsia" w:hAnsiTheme="minorEastAsia" w:cs="Times New Roman" w:hint="eastAsia"/>
          <w:b/>
          <w:szCs w:val="21"/>
        </w:rPr>
        <w:t xml:space="preserve">教会の意味　</w:t>
      </w:r>
    </w:p>
    <w:p w14:paraId="3670D962" w14:textId="77777777" w:rsidR="00E41499" w:rsidRDefault="00E41499" w:rsidP="00E41499">
      <w:pPr>
        <w:ind w:leftChars="-64" w:left="347" w:rightChars="-28" w:right="-59" w:hangingChars="267" w:hanging="481"/>
        <w:rPr>
          <w:rFonts w:asciiTheme="minorEastAsia" w:hAnsiTheme="minorEastAsia" w:cs="Times New Roman"/>
          <w:sz w:val="20"/>
          <w:szCs w:val="20"/>
        </w:rPr>
      </w:pPr>
      <w:r>
        <w:rPr>
          <w:rFonts w:asciiTheme="minorEastAsia" w:hAnsiTheme="minorEastAsia" w:cs="Times New Roman" w:hint="eastAsia"/>
          <w:color w:val="365F91" w:themeColor="accent1" w:themeShade="BF"/>
          <w:sz w:val="18"/>
          <w:szCs w:val="18"/>
        </w:rPr>
        <w:t xml:space="preserve">　　　</w:t>
      </w:r>
      <w:r>
        <w:rPr>
          <w:rFonts w:asciiTheme="minorEastAsia" w:hAnsiTheme="minorEastAsia" w:cs="Times New Roman" w:hint="eastAsia"/>
          <w:sz w:val="20"/>
          <w:szCs w:val="20"/>
        </w:rPr>
        <w:t>教会とは、ギリシャ語で「エクレシア」と言い、「呼び集められた人」という意味である。すなわち、キリストによって兄弟姉妹とされ、イエスの教えに従って生きる人々の集いを教会と呼ぶ。キリストの弟子たちを中心に生まれた教会はペトロを頭として、徐々に信者を増やし、使徒パウロによって地中海世界にキリスト教が伝えられていった。教会の頭ペトロの使命は、その後継者ローマ法王と呼ばれる教皇に受け継がれ、現在の教皇は２６６代目フランシスコである。</w:t>
      </w:r>
    </w:p>
    <w:p w14:paraId="22506244" w14:textId="77777777" w:rsidR="00E41499" w:rsidRDefault="00E41499" w:rsidP="00E41499">
      <w:pPr>
        <w:ind w:left="200" w:hangingChars="100" w:hanging="200"/>
        <w:rPr>
          <w:rFonts w:asciiTheme="minorEastAsia" w:hAnsiTheme="minorEastAsia" w:cs="Times New Roman"/>
          <w:color w:val="17365D" w:themeColor="text2" w:themeShade="BF"/>
          <w:sz w:val="18"/>
          <w:szCs w:val="18"/>
        </w:rPr>
      </w:pPr>
      <w:r>
        <w:rPr>
          <w:rFonts w:asciiTheme="minorEastAsia" w:hAnsiTheme="minorEastAsia" w:cs="Times New Roman" w:hint="eastAsia"/>
          <w:sz w:val="20"/>
          <w:szCs w:val="20"/>
        </w:rPr>
        <w:lastRenderedPageBreak/>
        <w:t xml:space="preserve">　</w:t>
      </w:r>
      <w:r>
        <w:rPr>
          <w:rFonts w:asciiTheme="minorEastAsia" w:hAnsiTheme="minorEastAsia" w:cs="Times New Roman" w:hint="eastAsia"/>
          <w:color w:val="17365D" w:themeColor="text2" w:themeShade="BF"/>
          <w:sz w:val="18"/>
          <w:szCs w:val="18"/>
        </w:rPr>
        <w:t>古代・中世・現代に至る教会の発展(あるいは退歩か変化か)について見ていくが教会史の勉強ではない。人間の一生にたとえると、人は生涯をかけて人間になっていく。同じように、教会も自己実現（完成）に向かって旅する教会である。神の教会は、それを形成している人々の手に委ねられたとき、人間的な失敗や罪を繰り返し、今日まで発展してきた。教会は常に罪人の教会である。その罪の姿の中に教会の本質を知ることができる。</w:t>
      </w:r>
    </w:p>
    <w:p w14:paraId="00D68022" w14:textId="77777777" w:rsidR="00D92E2C" w:rsidRPr="00D92E2C" w:rsidRDefault="00B1570F" w:rsidP="00B1570F">
      <w:pPr>
        <w:pStyle w:val="a7"/>
        <w:widowControl/>
        <w:numPr>
          <w:ilvl w:val="0"/>
          <w:numId w:val="9"/>
        </w:numPr>
        <w:spacing w:line="276" w:lineRule="auto"/>
        <w:ind w:leftChars="0"/>
        <w:contextualSpacing/>
        <w:jc w:val="left"/>
        <w:rPr>
          <w:sz w:val="20"/>
          <w:szCs w:val="20"/>
          <w:lang w:val="fil-PH"/>
        </w:rPr>
      </w:pPr>
      <w:r w:rsidRPr="00B1570F">
        <w:rPr>
          <w:rFonts w:hint="eastAsia"/>
          <w:sz w:val="20"/>
          <w:szCs w:val="20"/>
        </w:rPr>
        <w:t>ヨハネの福音書序文にみられる教会の姿　（</w:t>
      </w:r>
      <w:r w:rsidR="00D92E2C">
        <w:rPr>
          <w:rFonts w:hint="eastAsia"/>
          <w:sz w:val="20"/>
          <w:szCs w:val="20"/>
        </w:rPr>
        <w:t>ヨハネ</w:t>
      </w:r>
      <w:r w:rsidRPr="00B1570F">
        <w:rPr>
          <w:sz w:val="20"/>
          <w:szCs w:val="20"/>
        </w:rPr>
        <w:t>.1:1-8</w:t>
      </w:r>
      <w:r w:rsidRPr="00B1570F">
        <w:rPr>
          <w:rFonts w:hint="eastAsia"/>
          <w:sz w:val="20"/>
          <w:szCs w:val="20"/>
        </w:rPr>
        <w:t>）</w:t>
      </w:r>
      <w:r w:rsidR="00D92E2C">
        <w:rPr>
          <w:rFonts w:hint="eastAsia"/>
          <w:sz w:val="20"/>
          <w:szCs w:val="20"/>
        </w:rPr>
        <w:t>参照①</w:t>
      </w:r>
    </w:p>
    <w:p w14:paraId="3FFE3905" w14:textId="77777777" w:rsidR="00B1570F" w:rsidRPr="00B1570F" w:rsidRDefault="00B1570F" w:rsidP="00D92E2C">
      <w:pPr>
        <w:pStyle w:val="a7"/>
        <w:widowControl/>
        <w:spacing w:line="276" w:lineRule="auto"/>
        <w:ind w:leftChars="0" w:left="420"/>
        <w:contextualSpacing/>
        <w:jc w:val="left"/>
        <w:rPr>
          <w:sz w:val="20"/>
          <w:szCs w:val="20"/>
          <w:lang w:val="fil-PH"/>
        </w:rPr>
      </w:pPr>
      <w:r w:rsidRPr="00B1570F">
        <w:rPr>
          <w:rFonts w:hint="eastAsia"/>
          <w:color w:val="17365D" w:themeColor="text2" w:themeShade="BF"/>
          <w:sz w:val="18"/>
          <w:szCs w:val="18"/>
        </w:rPr>
        <w:t>キリストの誕生の報告に代え</w:t>
      </w:r>
      <w:r w:rsidRPr="00B1570F">
        <w:rPr>
          <w:rFonts w:hint="eastAsia"/>
          <w:sz w:val="20"/>
          <w:szCs w:val="20"/>
        </w:rPr>
        <w:t>る</w:t>
      </w:r>
    </w:p>
    <w:p w14:paraId="16DE5627" w14:textId="77777777" w:rsidR="00B1570F" w:rsidRDefault="00B1570F" w:rsidP="00B1570F">
      <w:pPr>
        <w:pStyle w:val="a7"/>
        <w:spacing w:line="240" w:lineRule="exact"/>
        <w:rPr>
          <w:color w:val="17365D" w:themeColor="text2" w:themeShade="BF"/>
          <w:sz w:val="18"/>
          <w:szCs w:val="18"/>
        </w:rPr>
      </w:pPr>
      <w:r>
        <w:rPr>
          <w:rFonts w:hint="eastAsia"/>
          <w:color w:val="17365D" w:themeColor="text2" w:themeShade="BF"/>
          <w:sz w:val="18"/>
          <w:szCs w:val="18"/>
        </w:rPr>
        <w:t>Ｊｎ</w:t>
      </w:r>
      <w:r>
        <w:rPr>
          <w:color w:val="17365D" w:themeColor="text2" w:themeShade="BF"/>
          <w:sz w:val="18"/>
          <w:szCs w:val="18"/>
        </w:rPr>
        <w:t>9</w:t>
      </w:r>
      <w:r>
        <w:rPr>
          <w:rFonts w:hint="eastAsia"/>
          <w:color w:val="17365D" w:themeColor="text2" w:themeShade="BF"/>
          <w:sz w:val="18"/>
          <w:szCs w:val="18"/>
        </w:rPr>
        <w:t>章の目を癒された男の話。イエスに従っていこうとして、ユダヤ人の村から追放され、村八分にされた。それでも信者たちは、一致団結して祈った。初期の信者たちは、その厳しさの中で聖霊に導かれて強められた一つの共同体、すなわち「教会」として集まって、共に祈り神を賛美した。「パンを裂き」イエスが最後の晩餐で行ったことの記念を行った。これが現在のミサの原型である。</w:t>
      </w:r>
    </w:p>
    <w:p w14:paraId="6A9BD33B" w14:textId="77777777" w:rsidR="00E41499" w:rsidRDefault="00E41499" w:rsidP="00E41499">
      <w:pPr>
        <w:ind w:left="180" w:hangingChars="100" w:hanging="180"/>
        <w:rPr>
          <w:rFonts w:asciiTheme="minorEastAsia" w:hAnsiTheme="minorEastAsia" w:cs="Times New Roman"/>
          <w:color w:val="17365D" w:themeColor="text2" w:themeShade="BF"/>
          <w:sz w:val="18"/>
          <w:szCs w:val="18"/>
        </w:rPr>
      </w:pPr>
    </w:p>
    <w:p w14:paraId="7703800E" w14:textId="77777777" w:rsidR="00982148" w:rsidRPr="00E41499" w:rsidRDefault="00E41499" w:rsidP="00E41499">
      <w:pPr>
        <w:spacing w:line="276" w:lineRule="auto"/>
        <w:ind w:firstLineChars="100" w:firstLine="211"/>
        <w:rPr>
          <w:szCs w:val="21"/>
        </w:rPr>
      </w:pPr>
      <w:r>
        <w:rPr>
          <w:rFonts w:hint="eastAsia"/>
          <w:b/>
          <w:szCs w:val="21"/>
        </w:rPr>
        <w:t>２．</w:t>
      </w:r>
      <w:r w:rsidR="004050A4" w:rsidRPr="00E41499">
        <w:rPr>
          <w:rFonts w:hint="eastAsia"/>
          <w:b/>
          <w:szCs w:val="21"/>
        </w:rPr>
        <w:t>教会の最初の</w:t>
      </w:r>
      <w:r w:rsidR="00412F83">
        <w:rPr>
          <w:rFonts w:hint="eastAsia"/>
          <w:b/>
          <w:szCs w:val="21"/>
        </w:rPr>
        <w:t>教皇</w:t>
      </w:r>
    </w:p>
    <w:p w14:paraId="5C54A26E" w14:textId="77777777" w:rsidR="00A423BF" w:rsidRPr="00011959" w:rsidRDefault="00695740" w:rsidP="00011959">
      <w:pPr>
        <w:pStyle w:val="a7"/>
        <w:numPr>
          <w:ilvl w:val="1"/>
          <w:numId w:val="6"/>
        </w:numPr>
        <w:spacing w:line="276" w:lineRule="auto"/>
        <w:ind w:leftChars="0"/>
        <w:rPr>
          <w:szCs w:val="21"/>
        </w:rPr>
      </w:pPr>
      <w:r w:rsidRPr="00011959">
        <w:rPr>
          <w:rFonts w:hint="eastAsia"/>
          <w:sz w:val="20"/>
          <w:szCs w:val="20"/>
        </w:rPr>
        <w:t>「</w:t>
      </w:r>
      <w:r w:rsidR="00DF7BBA" w:rsidRPr="00011959">
        <w:rPr>
          <w:rFonts w:hint="eastAsia"/>
          <w:szCs w:val="21"/>
        </w:rPr>
        <w:t>あなたはペトロ。わたしはこの岩の上にわたしの教会を建てる。黄泉の力もこれに対抗できない。わたしはあなたに天の国の鍵を授ける。あなたが地上でつなぐことは、天上でもつながれる。あなたが地上で解くことは、天上でも解かれる。」</w:t>
      </w:r>
      <w:r w:rsidR="00D92E2C">
        <w:rPr>
          <w:rFonts w:hint="eastAsia"/>
          <w:szCs w:val="21"/>
        </w:rPr>
        <w:t>マタイ</w:t>
      </w:r>
      <w:r w:rsidR="00D92E2C">
        <w:rPr>
          <w:rFonts w:hint="eastAsia"/>
          <w:szCs w:val="21"/>
        </w:rPr>
        <w:t xml:space="preserve">16:13-23  </w:t>
      </w:r>
      <w:r w:rsidR="00D92E2C">
        <w:rPr>
          <w:rFonts w:hint="eastAsia"/>
          <w:szCs w:val="21"/>
        </w:rPr>
        <w:t>参照②</w:t>
      </w:r>
    </w:p>
    <w:p w14:paraId="35E82DDA" w14:textId="77777777" w:rsidR="00695740" w:rsidRPr="00E41499" w:rsidRDefault="00695740" w:rsidP="00E41499">
      <w:pPr>
        <w:pStyle w:val="a7"/>
        <w:numPr>
          <w:ilvl w:val="1"/>
          <w:numId w:val="6"/>
        </w:numPr>
        <w:ind w:leftChars="0"/>
        <w:rPr>
          <w:szCs w:val="21"/>
        </w:rPr>
      </w:pPr>
      <w:r w:rsidRPr="00E41499">
        <w:rPr>
          <w:rFonts w:hint="eastAsia"/>
          <w:szCs w:val="21"/>
        </w:rPr>
        <w:t>ヨハネ</w:t>
      </w:r>
      <w:r w:rsidR="000E0AB0">
        <w:rPr>
          <w:rFonts w:hint="eastAsia"/>
          <w:szCs w:val="21"/>
        </w:rPr>
        <w:t>21</w:t>
      </w:r>
      <w:r w:rsidRPr="00E41499">
        <w:rPr>
          <w:rFonts w:hint="eastAsia"/>
          <w:szCs w:val="21"/>
        </w:rPr>
        <w:t>：</w:t>
      </w:r>
      <w:r w:rsidR="000E0AB0">
        <w:rPr>
          <w:rFonts w:hint="eastAsia"/>
          <w:szCs w:val="21"/>
        </w:rPr>
        <w:t>15</w:t>
      </w:r>
      <w:r w:rsidRPr="00E41499">
        <w:rPr>
          <w:rFonts w:hint="eastAsia"/>
          <w:szCs w:val="21"/>
        </w:rPr>
        <w:t>～</w:t>
      </w:r>
      <w:r w:rsidR="000E0AB0">
        <w:rPr>
          <w:rFonts w:hint="eastAsia"/>
          <w:szCs w:val="21"/>
        </w:rPr>
        <w:t>17</w:t>
      </w:r>
      <w:r w:rsidR="000E0AB0">
        <w:rPr>
          <w:rFonts w:hint="eastAsia"/>
          <w:szCs w:val="21"/>
        </w:rPr>
        <w:t xml:space="preserve">　</w:t>
      </w:r>
    </w:p>
    <w:p w14:paraId="2733E082" w14:textId="77777777" w:rsidR="00695740" w:rsidRDefault="00695740" w:rsidP="00695740">
      <w:pPr>
        <w:ind w:firstLineChars="100" w:firstLine="210"/>
        <w:rPr>
          <w:szCs w:val="21"/>
        </w:rPr>
      </w:pPr>
      <w:r>
        <w:rPr>
          <w:rFonts w:hint="eastAsia"/>
          <w:szCs w:val="21"/>
        </w:rPr>
        <w:t xml:space="preserve">　</w:t>
      </w:r>
      <w:r w:rsidR="00E41499">
        <w:rPr>
          <w:rFonts w:hint="eastAsia"/>
          <w:szCs w:val="21"/>
        </w:rPr>
        <w:t xml:space="preserve">　</w:t>
      </w:r>
      <w:r w:rsidR="00011959">
        <w:rPr>
          <w:rFonts w:hint="eastAsia"/>
          <w:szCs w:val="21"/>
        </w:rPr>
        <w:t xml:space="preserve">　</w:t>
      </w:r>
      <w:r>
        <w:rPr>
          <w:rFonts w:hint="eastAsia"/>
          <w:szCs w:val="21"/>
        </w:rPr>
        <w:t>「わたしの羊を飼いなさい」と三回も繰り返された。</w:t>
      </w:r>
    </w:p>
    <w:p w14:paraId="0C38ACAD" w14:textId="77777777" w:rsidR="002C15AF" w:rsidRDefault="002C15AF" w:rsidP="00695740">
      <w:pPr>
        <w:spacing w:line="240" w:lineRule="exact"/>
        <w:ind w:leftChars="100" w:left="420" w:hangingChars="100" w:hanging="210"/>
        <w:rPr>
          <w:szCs w:val="21"/>
        </w:rPr>
      </w:pPr>
    </w:p>
    <w:p w14:paraId="75452D54" w14:textId="77777777" w:rsidR="00695740" w:rsidRDefault="00695740" w:rsidP="00695740">
      <w:pPr>
        <w:spacing w:line="240" w:lineRule="exact"/>
        <w:ind w:leftChars="100" w:left="420" w:hangingChars="100" w:hanging="210"/>
        <w:rPr>
          <w:color w:val="17365D" w:themeColor="text2" w:themeShade="BF"/>
          <w:sz w:val="18"/>
          <w:szCs w:val="18"/>
        </w:rPr>
      </w:pPr>
      <w:r>
        <w:rPr>
          <w:rFonts w:hint="eastAsia"/>
          <w:szCs w:val="21"/>
        </w:rPr>
        <w:t xml:space="preserve">　</w:t>
      </w:r>
      <w:r w:rsidRPr="00695740">
        <w:rPr>
          <w:rFonts w:hint="eastAsia"/>
          <w:color w:val="17365D" w:themeColor="text2" w:themeShade="BF"/>
          <w:sz w:val="18"/>
          <w:szCs w:val="18"/>
        </w:rPr>
        <w:t>同じ言葉を繰り返して言うことは、何かを特別に強調したいとき使った用法。信徒たちは、キリストがペトロをご自分の新しい教会の土台としたことを信じていた。</w:t>
      </w:r>
      <w:r>
        <w:rPr>
          <w:rFonts w:hint="eastAsia"/>
          <w:color w:val="17365D" w:themeColor="text2" w:themeShade="BF"/>
          <w:sz w:val="18"/>
          <w:szCs w:val="18"/>
        </w:rPr>
        <w:t>このせっかちで気まぐれで、無学な男を、初代教会の頭と定めた。</w:t>
      </w:r>
    </w:p>
    <w:p w14:paraId="79E8F077" w14:textId="77777777" w:rsidR="00695740" w:rsidRDefault="00695740" w:rsidP="00695740">
      <w:pPr>
        <w:spacing w:line="240" w:lineRule="exact"/>
        <w:ind w:leftChars="100" w:left="390" w:hangingChars="100" w:hanging="180"/>
        <w:rPr>
          <w:color w:val="17365D" w:themeColor="text2" w:themeShade="BF"/>
          <w:sz w:val="18"/>
          <w:szCs w:val="18"/>
        </w:rPr>
      </w:pPr>
    </w:p>
    <w:p w14:paraId="785DF64B" w14:textId="77777777" w:rsidR="00695740" w:rsidRPr="00F04599" w:rsidRDefault="00695740" w:rsidP="00F04599">
      <w:pPr>
        <w:ind w:leftChars="100" w:left="420" w:hangingChars="100" w:hanging="210"/>
        <w:rPr>
          <w:szCs w:val="21"/>
        </w:rPr>
      </w:pPr>
      <w:r w:rsidRPr="00F04599">
        <w:rPr>
          <w:rFonts w:hint="eastAsia"/>
          <w:szCs w:val="21"/>
        </w:rPr>
        <w:t xml:space="preserve">　キリストの教会は世の終わりまで続くべきものであり、</w:t>
      </w:r>
      <w:r w:rsidR="00F04599" w:rsidRPr="00F04599">
        <w:rPr>
          <w:rFonts w:hint="eastAsia"/>
          <w:szCs w:val="21"/>
        </w:rPr>
        <w:t>教会</w:t>
      </w:r>
      <w:r w:rsidRPr="00F04599">
        <w:rPr>
          <w:rFonts w:hint="eastAsia"/>
          <w:szCs w:val="21"/>
        </w:rPr>
        <w:t>の</w:t>
      </w:r>
      <w:r w:rsidR="00F04599" w:rsidRPr="00F04599">
        <w:rPr>
          <w:rFonts w:hint="eastAsia"/>
          <w:szCs w:val="21"/>
        </w:rPr>
        <w:t>頭</w:t>
      </w:r>
      <w:r w:rsidRPr="00F04599">
        <w:rPr>
          <w:rFonts w:hint="eastAsia"/>
          <w:szCs w:val="21"/>
        </w:rPr>
        <w:t>として</w:t>
      </w:r>
      <w:r w:rsidR="00F04599" w:rsidRPr="00F04599">
        <w:rPr>
          <w:rFonts w:hint="eastAsia"/>
          <w:szCs w:val="21"/>
        </w:rPr>
        <w:t>のペトロの使命は、その後継者に受け継がれて今日に至っている。いわゆるローマ法王と言われ、現代の教皇フランシスコで２６６代目である。</w:t>
      </w:r>
    </w:p>
    <w:p w14:paraId="47BE9F32" w14:textId="77777777" w:rsidR="00F04599" w:rsidRPr="00F04599" w:rsidRDefault="00F04599" w:rsidP="00F04599">
      <w:pPr>
        <w:ind w:leftChars="100" w:left="420" w:hangingChars="100" w:hanging="210"/>
        <w:rPr>
          <w:szCs w:val="21"/>
        </w:rPr>
      </w:pPr>
    </w:p>
    <w:p w14:paraId="76EE160E" w14:textId="77777777" w:rsidR="00F04599" w:rsidRDefault="00F04599" w:rsidP="00F04599">
      <w:pPr>
        <w:ind w:leftChars="100" w:left="420" w:hangingChars="100" w:hanging="210"/>
        <w:rPr>
          <w:szCs w:val="21"/>
        </w:rPr>
      </w:pPr>
      <w:r w:rsidRPr="00F04599">
        <w:rPr>
          <w:rFonts w:hint="eastAsia"/>
          <w:szCs w:val="21"/>
        </w:rPr>
        <w:t xml:space="preserve">　教会の初代教皇となったペトロは、紀元６５年頃、ローマに行き、そこの最初の司教になった。それから、ローマ皇帝、ネロの迫害に遭い、そこで信仰のために殺され、殉教した。</w:t>
      </w:r>
      <w:r w:rsidRPr="00F04599">
        <w:rPr>
          <w:rFonts w:hint="eastAsia"/>
          <w:szCs w:val="21"/>
        </w:rPr>
        <w:t>(</w:t>
      </w:r>
      <w:r w:rsidRPr="00F04599">
        <w:rPr>
          <w:rFonts w:hint="eastAsia"/>
          <w:szCs w:val="21"/>
        </w:rPr>
        <w:t>その時以来、教皇がローマの司教を兼任している</w:t>
      </w:r>
      <w:r w:rsidRPr="00F04599">
        <w:rPr>
          <w:rFonts w:hint="eastAsia"/>
          <w:szCs w:val="21"/>
        </w:rPr>
        <w:t>)</w:t>
      </w:r>
    </w:p>
    <w:p w14:paraId="26D10F93" w14:textId="77777777" w:rsidR="006D5F52" w:rsidRDefault="006D5F52" w:rsidP="00F04599">
      <w:pPr>
        <w:ind w:leftChars="100" w:left="420" w:hangingChars="100" w:hanging="210"/>
        <w:rPr>
          <w:szCs w:val="21"/>
        </w:rPr>
      </w:pPr>
    </w:p>
    <w:p w14:paraId="130E2BAC" w14:textId="77777777" w:rsidR="0040062F" w:rsidRDefault="0040062F" w:rsidP="001F4D13">
      <w:pPr>
        <w:spacing w:line="276" w:lineRule="auto"/>
        <w:ind w:left="632" w:hangingChars="300" w:hanging="632"/>
        <w:rPr>
          <w:b/>
          <w:szCs w:val="21"/>
        </w:rPr>
      </w:pPr>
    </w:p>
    <w:p w14:paraId="3D4F30E0" w14:textId="6BD2DA50" w:rsidR="001F4D13" w:rsidRPr="00982148" w:rsidRDefault="00E41499" w:rsidP="001F4D13">
      <w:pPr>
        <w:spacing w:line="276" w:lineRule="auto"/>
        <w:ind w:left="632" w:hangingChars="300" w:hanging="632"/>
        <w:rPr>
          <w:b/>
          <w:szCs w:val="21"/>
        </w:rPr>
      </w:pPr>
      <w:r>
        <w:rPr>
          <w:rFonts w:hint="eastAsia"/>
          <w:b/>
          <w:szCs w:val="21"/>
        </w:rPr>
        <w:lastRenderedPageBreak/>
        <w:t>３</w:t>
      </w:r>
      <w:r w:rsidR="009D78FE">
        <w:rPr>
          <w:rFonts w:hint="eastAsia"/>
          <w:b/>
          <w:szCs w:val="21"/>
        </w:rPr>
        <w:t>．</w:t>
      </w:r>
      <w:r w:rsidR="000F1BBE" w:rsidRPr="00982148">
        <w:rPr>
          <w:rFonts w:hint="eastAsia"/>
          <w:b/>
          <w:szCs w:val="21"/>
        </w:rPr>
        <w:t>パウロの回心</w:t>
      </w:r>
      <w:r w:rsidR="001F4D13">
        <w:rPr>
          <w:rFonts w:hint="eastAsia"/>
          <w:b/>
          <w:szCs w:val="21"/>
        </w:rPr>
        <w:t>と</w:t>
      </w:r>
      <w:r w:rsidR="001F4D13" w:rsidRPr="00982148">
        <w:rPr>
          <w:rFonts w:hint="eastAsia"/>
          <w:b/>
          <w:szCs w:val="21"/>
        </w:rPr>
        <w:t>異邦人への宣教</w:t>
      </w:r>
    </w:p>
    <w:p w14:paraId="2212DD3D" w14:textId="77777777" w:rsidR="000F1BBE" w:rsidRPr="006E2229" w:rsidRDefault="00EE6D4D" w:rsidP="006E2229">
      <w:pPr>
        <w:spacing w:line="240" w:lineRule="exact"/>
        <w:rPr>
          <w:b/>
          <w:color w:val="17365D" w:themeColor="text2" w:themeShade="BF"/>
          <w:sz w:val="18"/>
          <w:szCs w:val="18"/>
        </w:rPr>
      </w:pPr>
      <w:r w:rsidRPr="00982148">
        <w:rPr>
          <w:rFonts w:hint="eastAsia"/>
          <w:b/>
          <w:szCs w:val="21"/>
        </w:rPr>
        <w:t xml:space="preserve">　　</w:t>
      </w:r>
      <w:r w:rsidR="006E2229">
        <w:rPr>
          <w:rFonts w:hint="eastAsia"/>
          <w:b/>
          <w:color w:val="17365D" w:themeColor="text2" w:themeShade="BF"/>
          <w:sz w:val="18"/>
          <w:szCs w:val="18"/>
        </w:rPr>
        <w:t xml:space="preserve">　　　　　　　　　　　</w:t>
      </w:r>
      <w:r>
        <w:rPr>
          <w:rFonts w:hint="eastAsia"/>
          <w:szCs w:val="21"/>
        </w:rPr>
        <w:t>使徒</w:t>
      </w:r>
      <w:r w:rsidR="00445BAD">
        <w:rPr>
          <w:rFonts w:hint="eastAsia"/>
          <w:szCs w:val="21"/>
        </w:rPr>
        <w:t>9</w:t>
      </w:r>
      <w:r>
        <w:rPr>
          <w:rFonts w:hint="eastAsia"/>
          <w:szCs w:val="21"/>
        </w:rPr>
        <w:t>：</w:t>
      </w:r>
      <w:r w:rsidR="00445BAD">
        <w:rPr>
          <w:rFonts w:hint="eastAsia"/>
          <w:szCs w:val="21"/>
        </w:rPr>
        <w:t>1</w:t>
      </w:r>
      <w:r>
        <w:rPr>
          <w:rFonts w:hint="eastAsia"/>
          <w:szCs w:val="21"/>
        </w:rPr>
        <w:t>～</w:t>
      </w:r>
      <w:r w:rsidR="00D92E2C">
        <w:rPr>
          <w:rFonts w:hint="eastAsia"/>
          <w:szCs w:val="21"/>
        </w:rPr>
        <w:t>6,</w:t>
      </w:r>
      <w:r w:rsidR="00445BAD">
        <w:rPr>
          <w:rFonts w:hint="eastAsia"/>
          <w:szCs w:val="21"/>
        </w:rPr>
        <w:t>19</w:t>
      </w:r>
      <w:r w:rsidR="00D92E2C">
        <w:rPr>
          <w:rFonts w:hint="eastAsia"/>
          <w:szCs w:val="21"/>
        </w:rPr>
        <w:t>～</w:t>
      </w:r>
      <w:r w:rsidR="00445BAD">
        <w:rPr>
          <w:rFonts w:hint="eastAsia"/>
          <w:szCs w:val="21"/>
        </w:rPr>
        <w:t>22</w:t>
      </w:r>
      <w:r w:rsidR="00D92E2C">
        <w:rPr>
          <w:rFonts w:hint="eastAsia"/>
          <w:szCs w:val="21"/>
        </w:rPr>
        <w:t xml:space="preserve">　　参照③</w:t>
      </w:r>
    </w:p>
    <w:p w14:paraId="48BE3B29" w14:textId="77777777" w:rsidR="006E2229" w:rsidRDefault="00982148" w:rsidP="001F4D13">
      <w:pPr>
        <w:spacing w:line="276" w:lineRule="auto"/>
        <w:ind w:leftChars="100" w:left="630" w:hangingChars="200" w:hanging="420"/>
        <w:rPr>
          <w:szCs w:val="21"/>
        </w:rPr>
      </w:pPr>
      <w:r>
        <w:rPr>
          <w:rFonts w:hint="eastAsia"/>
          <w:szCs w:val="21"/>
        </w:rPr>
        <w:t xml:space="preserve">　</w:t>
      </w:r>
      <w:r w:rsidR="00EE6D4D">
        <w:rPr>
          <w:rFonts w:hint="eastAsia"/>
          <w:szCs w:val="21"/>
        </w:rPr>
        <w:t>キリスト教が独自の発展をしていく過程で、パウロという人物の果たした役割は</w:t>
      </w:r>
    </w:p>
    <w:p w14:paraId="44F0711B" w14:textId="77777777" w:rsidR="006E2229" w:rsidRDefault="00EE6D4D" w:rsidP="006E2229">
      <w:pPr>
        <w:spacing w:line="276" w:lineRule="auto"/>
        <w:ind w:leftChars="100" w:left="630" w:hangingChars="200" w:hanging="420"/>
        <w:rPr>
          <w:szCs w:val="21"/>
        </w:rPr>
      </w:pPr>
      <w:r>
        <w:rPr>
          <w:rFonts w:hint="eastAsia"/>
          <w:szCs w:val="21"/>
        </w:rPr>
        <w:t>大きい。パウロはファリサイ派のユダヤ人であるが、現在のトルコの南、地中海</w:t>
      </w:r>
    </w:p>
    <w:p w14:paraId="572FF126" w14:textId="77777777" w:rsidR="006E2229" w:rsidRDefault="00EE6D4D" w:rsidP="006E2229">
      <w:pPr>
        <w:spacing w:line="276" w:lineRule="auto"/>
        <w:ind w:leftChars="100" w:left="630" w:hangingChars="200" w:hanging="420"/>
        <w:rPr>
          <w:szCs w:val="21"/>
        </w:rPr>
      </w:pPr>
      <w:r>
        <w:rPr>
          <w:rFonts w:hint="eastAsia"/>
          <w:szCs w:val="21"/>
        </w:rPr>
        <w:t>沿岸のタルソスの出身、ローマ市民権を持つ知識人であった。当時のユダヤ教の</w:t>
      </w:r>
    </w:p>
    <w:p w14:paraId="65431E90" w14:textId="77777777" w:rsidR="006E2229" w:rsidRDefault="00EE6D4D" w:rsidP="006E2229">
      <w:pPr>
        <w:spacing w:line="276" w:lineRule="auto"/>
        <w:ind w:leftChars="100" w:left="630" w:hangingChars="200" w:hanging="420"/>
        <w:rPr>
          <w:szCs w:val="21"/>
        </w:rPr>
      </w:pPr>
      <w:r>
        <w:rPr>
          <w:rFonts w:hint="eastAsia"/>
          <w:szCs w:val="21"/>
        </w:rPr>
        <w:t>最高の教育を受け、律法を真面目に守っていたパウロは、ユダヤ教の正統信仰を</w:t>
      </w:r>
    </w:p>
    <w:p w14:paraId="5AF85965" w14:textId="77777777" w:rsidR="006E2229" w:rsidRDefault="00EE6D4D" w:rsidP="006E2229">
      <w:pPr>
        <w:spacing w:line="276" w:lineRule="auto"/>
        <w:ind w:leftChars="100" w:left="630" w:hangingChars="200" w:hanging="420"/>
        <w:rPr>
          <w:szCs w:val="21"/>
        </w:rPr>
      </w:pPr>
      <w:r>
        <w:rPr>
          <w:rFonts w:hint="eastAsia"/>
          <w:szCs w:val="21"/>
        </w:rPr>
        <w:t>ゆがめるキリスト者に対して激しく抵抗、弾圧していた。ところが、このパウロが</w:t>
      </w:r>
    </w:p>
    <w:p w14:paraId="048A64CA" w14:textId="77777777" w:rsidR="006E2229" w:rsidRDefault="00EE6D4D" w:rsidP="006E2229">
      <w:pPr>
        <w:spacing w:line="276" w:lineRule="auto"/>
        <w:ind w:leftChars="100" w:left="630" w:hangingChars="200" w:hanging="420"/>
        <w:rPr>
          <w:szCs w:val="21"/>
        </w:rPr>
      </w:pPr>
      <w:r>
        <w:rPr>
          <w:rFonts w:hint="eastAsia"/>
          <w:szCs w:val="21"/>
        </w:rPr>
        <w:t>復活したイエスと出会って回心する。</w:t>
      </w:r>
      <w:r w:rsidR="00982148">
        <w:rPr>
          <w:rFonts w:hint="eastAsia"/>
          <w:szCs w:val="21"/>
        </w:rPr>
        <w:t>ユダヤに生まれたキリスト教を世界の宗教に</w:t>
      </w:r>
    </w:p>
    <w:p w14:paraId="4C495ED7" w14:textId="77777777" w:rsidR="00EE6D4D" w:rsidRDefault="00982148" w:rsidP="006E2229">
      <w:pPr>
        <w:spacing w:line="276" w:lineRule="auto"/>
        <w:ind w:leftChars="100" w:left="630" w:hangingChars="200" w:hanging="420"/>
        <w:rPr>
          <w:szCs w:val="21"/>
        </w:rPr>
      </w:pPr>
      <w:r>
        <w:rPr>
          <w:rFonts w:hint="eastAsia"/>
          <w:szCs w:val="21"/>
        </w:rPr>
        <w:t>したのは、この異邦人の使徒パウロであった。</w:t>
      </w:r>
    </w:p>
    <w:p w14:paraId="35C8468E" w14:textId="77777777" w:rsidR="00982148" w:rsidRDefault="00982148" w:rsidP="00982148">
      <w:pPr>
        <w:spacing w:line="276" w:lineRule="auto"/>
        <w:ind w:leftChars="100" w:left="630" w:hangingChars="200" w:hanging="420"/>
        <w:rPr>
          <w:szCs w:val="21"/>
        </w:rPr>
      </w:pPr>
    </w:p>
    <w:p w14:paraId="5F47975E" w14:textId="77777777" w:rsidR="006E2229" w:rsidRDefault="008150A2" w:rsidP="00445BAD">
      <w:pPr>
        <w:spacing w:line="276" w:lineRule="auto"/>
        <w:ind w:firstLineChars="100" w:firstLine="210"/>
        <w:rPr>
          <w:szCs w:val="21"/>
        </w:rPr>
      </w:pPr>
      <w:r>
        <w:rPr>
          <w:rFonts w:hint="eastAsia"/>
          <w:szCs w:val="21"/>
        </w:rPr>
        <w:t>ユダヤ教か</w:t>
      </w:r>
      <w:r w:rsidR="006E2229">
        <w:rPr>
          <w:rFonts w:hint="eastAsia"/>
          <w:szCs w:val="21"/>
        </w:rPr>
        <w:t>ら破門され迫害されるようになったキリスト者は、エルサレムを離れ</w:t>
      </w:r>
      <w:r w:rsidR="00445BAD">
        <w:rPr>
          <w:rFonts w:hint="eastAsia"/>
          <w:szCs w:val="21"/>
        </w:rPr>
        <w:t>て</w:t>
      </w:r>
    </w:p>
    <w:p w14:paraId="5886CC8F" w14:textId="77777777" w:rsidR="008150A2" w:rsidRDefault="008150A2" w:rsidP="00445BAD">
      <w:pPr>
        <w:spacing w:line="276" w:lineRule="auto"/>
        <w:ind w:leftChars="100" w:left="210"/>
        <w:rPr>
          <w:szCs w:val="21"/>
        </w:rPr>
      </w:pPr>
      <w:r>
        <w:rPr>
          <w:rFonts w:hint="eastAsia"/>
          <w:szCs w:val="21"/>
        </w:rPr>
        <w:t>世界各地に出かけて行き、次第に異邦人に宣教するようになった。宣教活動によって信徒の数が増えると、当然結束を保つために、その組織や運営に指導的な役割を</w:t>
      </w:r>
      <w:r w:rsidR="00982148">
        <w:rPr>
          <w:rFonts w:hint="eastAsia"/>
          <w:szCs w:val="21"/>
        </w:rPr>
        <w:t>果たす</w:t>
      </w:r>
      <w:r>
        <w:rPr>
          <w:rFonts w:hint="eastAsia"/>
          <w:szCs w:val="21"/>
        </w:rPr>
        <w:t>人々が必要になり、時とともに統合され、二世紀以降、「監督」「長老」「執事」という三段階の役職として定着した。カトリック教会では古来の三段階の</w:t>
      </w:r>
      <w:r w:rsidR="00947BE4">
        <w:rPr>
          <w:rFonts w:hint="eastAsia"/>
          <w:szCs w:val="21"/>
        </w:rPr>
        <w:t>職制</w:t>
      </w:r>
      <w:r>
        <w:rPr>
          <w:rFonts w:hint="eastAsia"/>
          <w:szCs w:val="21"/>
        </w:rPr>
        <w:t>を継承して、「司教」「司祭」「助祭」という名称で呼んでいる。</w:t>
      </w:r>
    </w:p>
    <w:p w14:paraId="46627ADE" w14:textId="77777777" w:rsidR="007920F7" w:rsidRDefault="007920F7" w:rsidP="007920F7">
      <w:pPr>
        <w:spacing w:line="276" w:lineRule="auto"/>
        <w:rPr>
          <w:szCs w:val="21"/>
        </w:rPr>
      </w:pPr>
    </w:p>
    <w:p w14:paraId="435D7CFF" w14:textId="77777777" w:rsidR="00E41499" w:rsidRPr="00412F83" w:rsidRDefault="00E41499" w:rsidP="00412F83">
      <w:pPr>
        <w:pStyle w:val="a7"/>
        <w:widowControl/>
        <w:numPr>
          <w:ilvl w:val="0"/>
          <w:numId w:val="13"/>
        </w:numPr>
        <w:spacing w:line="276" w:lineRule="auto"/>
        <w:ind w:leftChars="0"/>
        <w:contextualSpacing/>
        <w:jc w:val="left"/>
        <w:rPr>
          <w:rFonts w:asciiTheme="minorEastAsia" w:hAnsiTheme="minorEastAsia" w:cs="Times New Roman"/>
          <w:b/>
          <w:szCs w:val="21"/>
        </w:rPr>
      </w:pPr>
      <w:r w:rsidRPr="00412F83">
        <w:rPr>
          <w:rFonts w:asciiTheme="minorEastAsia" w:hAnsiTheme="minorEastAsia" w:cs="Times New Roman" w:hint="eastAsia"/>
          <w:b/>
          <w:szCs w:val="21"/>
        </w:rPr>
        <w:t>迫害時代</w:t>
      </w:r>
    </w:p>
    <w:p w14:paraId="74912A42" w14:textId="77777777" w:rsidR="00E41499" w:rsidRDefault="00E41499" w:rsidP="00E41499">
      <w:pPr>
        <w:ind w:leftChars="200" w:left="420"/>
        <w:rPr>
          <w:rFonts w:asciiTheme="minorEastAsia" w:hAnsiTheme="minorEastAsia" w:cs="Times New Roman"/>
          <w:sz w:val="20"/>
          <w:szCs w:val="20"/>
        </w:rPr>
      </w:pPr>
      <w:r>
        <w:rPr>
          <w:rFonts w:asciiTheme="minorEastAsia" w:hAnsiTheme="minorEastAsia" w:cs="Times New Roman" w:hint="eastAsia"/>
          <w:sz w:val="20"/>
          <w:szCs w:val="20"/>
        </w:rPr>
        <w:t>長い歴史のあるユダヤ教から見れば、当時のキリスト教は新しい宗教であって、ユダヤ人たちになかなか受け入れられなかった。</w:t>
      </w:r>
    </w:p>
    <w:p w14:paraId="000F2E33" w14:textId="77777777" w:rsidR="00E41499" w:rsidRDefault="00E41499" w:rsidP="00E41499">
      <w:pPr>
        <w:ind w:leftChars="200" w:left="420"/>
        <w:rPr>
          <w:rFonts w:asciiTheme="minorEastAsia" w:hAnsiTheme="minorEastAsia" w:cs="Times New Roman"/>
          <w:sz w:val="20"/>
          <w:szCs w:val="20"/>
        </w:rPr>
      </w:pPr>
      <w:r>
        <w:rPr>
          <w:rFonts w:asciiTheme="minorEastAsia" w:hAnsiTheme="minorEastAsia" w:cs="Times New Roman" w:hint="eastAsia"/>
          <w:sz w:val="20"/>
          <w:szCs w:val="20"/>
        </w:rPr>
        <w:t>さらに、ローマ帝国の指導者たちからは、民衆をあおって帝国に反乱を起こす危険な集団と見られていた。こうしたキリスト教徒たちへのローマ帝国による見方は、迫害として現れたのである。</w:t>
      </w:r>
    </w:p>
    <w:p w14:paraId="616C16B1" w14:textId="77777777" w:rsidR="00E41499" w:rsidRDefault="00E41499" w:rsidP="00E41499">
      <w:pPr>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教会は使徒の時代からローマ帝国の支配下で、３００年もの迫害時代を通り、多く</w:t>
      </w:r>
    </w:p>
    <w:p w14:paraId="0AAF7F0A" w14:textId="77777777" w:rsidR="00E41499" w:rsidRDefault="00E41499" w:rsidP="00E41499">
      <w:pPr>
        <w:ind w:leftChars="200" w:left="420"/>
        <w:rPr>
          <w:rFonts w:asciiTheme="minorEastAsia" w:hAnsiTheme="minorEastAsia" w:cs="Times New Roman"/>
          <w:sz w:val="20"/>
          <w:szCs w:val="20"/>
        </w:rPr>
      </w:pPr>
      <w:r>
        <w:rPr>
          <w:rFonts w:asciiTheme="minorEastAsia" w:hAnsiTheme="minorEastAsia" w:cs="Times New Roman" w:hint="eastAsia"/>
          <w:sz w:val="20"/>
          <w:szCs w:val="20"/>
        </w:rPr>
        <w:t>の殉教者を出した。しかし、殉教者の血は信仰の種となり、迫害にもかかわらず信徒は増え続けたのである。</w:t>
      </w:r>
    </w:p>
    <w:p w14:paraId="2F67E262" w14:textId="77777777" w:rsidR="0040062F" w:rsidRDefault="0040062F" w:rsidP="00E41499">
      <w:pPr>
        <w:spacing w:line="240" w:lineRule="exact"/>
        <w:ind w:leftChars="200" w:left="420"/>
        <w:rPr>
          <w:rFonts w:asciiTheme="minorEastAsia" w:hAnsiTheme="minorEastAsia" w:cs="Times New Roman"/>
          <w:color w:val="17365D" w:themeColor="text2" w:themeShade="BF"/>
          <w:sz w:val="18"/>
          <w:szCs w:val="18"/>
        </w:rPr>
      </w:pPr>
    </w:p>
    <w:p w14:paraId="09A9519E" w14:textId="21AE1BA9" w:rsidR="00E41499" w:rsidRDefault="00E41499" w:rsidP="00E41499">
      <w:pPr>
        <w:spacing w:line="240" w:lineRule="exact"/>
        <w:ind w:leftChars="200" w:left="420"/>
        <w:rPr>
          <w:rFonts w:asciiTheme="minorEastAsia" w:hAnsiTheme="minorEastAsia" w:cs="Times New Roman"/>
          <w:color w:val="17365D" w:themeColor="text2" w:themeShade="BF"/>
          <w:sz w:val="18"/>
          <w:szCs w:val="18"/>
        </w:rPr>
      </w:pPr>
      <w:r>
        <w:rPr>
          <w:rFonts w:asciiTheme="minorEastAsia" w:hAnsiTheme="minorEastAsia" w:cs="Times New Roman" w:hint="eastAsia"/>
          <w:color w:val="17365D" w:themeColor="text2" w:themeShade="BF"/>
          <w:sz w:val="18"/>
          <w:szCs w:val="18"/>
        </w:rPr>
        <w:t>初期の時代の迫害ではネロ(1世紀半)やドミティアヌス(1世紀末)によるものが知られている。ローマ帝国内では古代ローマの神々を礼拝し、皇帝自身を崇拝することが求められ、それを認めないキリスト教徒は無神論者として捕えられ処刑された。(コロセウム、カタコンベ)</w:t>
      </w:r>
    </w:p>
    <w:p w14:paraId="3FACC99B" w14:textId="77777777" w:rsidR="00E41499" w:rsidRDefault="00E41499" w:rsidP="00E41499">
      <w:pPr>
        <w:spacing w:line="240" w:lineRule="exact"/>
        <w:ind w:firstLineChars="300" w:firstLine="540"/>
        <w:rPr>
          <w:rFonts w:asciiTheme="minorEastAsia" w:hAnsiTheme="minorEastAsia" w:cs="Times New Roman"/>
          <w:color w:val="17365D" w:themeColor="text2" w:themeShade="BF"/>
          <w:sz w:val="18"/>
          <w:szCs w:val="18"/>
        </w:rPr>
      </w:pPr>
      <w:r>
        <w:rPr>
          <w:rFonts w:asciiTheme="minorEastAsia" w:hAnsiTheme="minorEastAsia" w:cs="Times New Roman" w:hint="eastAsia"/>
          <w:color w:val="17365D" w:themeColor="text2" w:themeShade="BF"/>
          <w:sz w:val="18"/>
          <w:szCs w:val="18"/>
        </w:rPr>
        <w:t>初期のキリスト信者の質の高さは迫害と密接に関連している。殉教による証は高く評価された。</w:t>
      </w:r>
    </w:p>
    <w:p w14:paraId="62BF036B" w14:textId="77777777" w:rsidR="00E41499" w:rsidRDefault="00E41499" w:rsidP="00E41499">
      <w:pPr>
        <w:spacing w:line="240" w:lineRule="exact"/>
        <w:ind w:firstLineChars="200" w:firstLine="360"/>
        <w:rPr>
          <w:rFonts w:asciiTheme="minorEastAsia" w:hAnsiTheme="minorEastAsia" w:cs="Times New Roman"/>
          <w:color w:val="17365D" w:themeColor="text2" w:themeShade="BF"/>
          <w:sz w:val="18"/>
          <w:szCs w:val="18"/>
        </w:rPr>
      </w:pPr>
      <w:r>
        <w:rPr>
          <w:rFonts w:asciiTheme="minorEastAsia" w:hAnsiTheme="minorEastAsia" w:cs="Times New Roman" w:hint="eastAsia"/>
          <w:color w:val="17365D" w:themeColor="text2" w:themeShade="BF"/>
          <w:sz w:val="18"/>
          <w:szCs w:val="18"/>
        </w:rPr>
        <w:t>自分の命をかけて生きていた。信仰とは生をもってなすこと、自分の命をもって証するもの。</w:t>
      </w:r>
    </w:p>
    <w:p w14:paraId="54F2FDFB" w14:textId="77777777" w:rsidR="00E41499" w:rsidRDefault="00E41499" w:rsidP="00E41499">
      <w:pPr>
        <w:spacing w:line="240" w:lineRule="exact"/>
        <w:ind w:firstLineChars="200" w:firstLine="360"/>
        <w:rPr>
          <w:rFonts w:asciiTheme="minorEastAsia" w:hAnsiTheme="minorEastAsia" w:cs="Times New Roman"/>
          <w:color w:val="17365D" w:themeColor="text2" w:themeShade="BF"/>
          <w:sz w:val="18"/>
          <w:szCs w:val="18"/>
        </w:rPr>
      </w:pPr>
    </w:p>
    <w:p w14:paraId="0906656C" w14:textId="77777777" w:rsidR="007920F7" w:rsidRPr="00E41499" w:rsidRDefault="007920F7" w:rsidP="007920F7">
      <w:pPr>
        <w:spacing w:line="276" w:lineRule="auto"/>
        <w:rPr>
          <w:szCs w:val="21"/>
        </w:rPr>
      </w:pPr>
    </w:p>
    <w:sectPr w:rsidR="007920F7" w:rsidRPr="00E41499" w:rsidSect="005A1A20">
      <w:footerReference w:type="default" r:id="rId7"/>
      <w:pgSz w:w="10319" w:h="14571"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E13D4" w14:textId="77777777" w:rsidR="00EE6D4D" w:rsidRDefault="00EE6D4D" w:rsidP="00672B86">
      <w:r>
        <w:separator/>
      </w:r>
    </w:p>
  </w:endnote>
  <w:endnote w:type="continuationSeparator" w:id="0">
    <w:p w14:paraId="248098BB" w14:textId="77777777" w:rsidR="00EE6D4D" w:rsidRDefault="00EE6D4D" w:rsidP="006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667292"/>
      <w:docPartObj>
        <w:docPartGallery w:val="Page Numbers (Bottom of Page)"/>
        <w:docPartUnique/>
      </w:docPartObj>
    </w:sdtPr>
    <w:sdtEndPr/>
    <w:sdtContent>
      <w:p w14:paraId="09101A64" w14:textId="77777777" w:rsidR="00672002" w:rsidRDefault="00672002">
        <w:pPr>
          <w:pStyle w:val="a5"/>
          <w:jc w:val="center"/>
        </w:pPr>
        <w:r>
          <w:fldChar w:fldCharType="begin"/>
        </w:r>
        <w:r>
          <w:instrText>PAGE   \* MERGEFORMAT</w:instrText>
        </w:r>
        <w:r>
          <w:fldChar w:fldCharType="separate"/>
        </w:r>
        <w:r w:rsidR="00C4465D" w:rsidRPr="00C4465D">
          <w:rPr>
            <w:noProof/>
            <w:lang w:val="ja-JP"/>
          </w:rPr>
          <w:t>5</w:t>
        </w:r>
        <w:r>
          <w:fldChar w:fldCharType="end"/>
        </w:r>
      </w:p>
    </w:sdtContent>
  </w:sdt>
  <w:p w14:paraId="49D13296" w14:textId="77777777" w:rsidR="00672002" w:rsidRDefault="006720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D8E8A" w14:textId="77777777" w:rsidR="00EE6D4D" w:rsidRDefault="00EE6D4D" w:rsidP="00672B86">
      <w:r>
        <w:separator/>
      </w:r>
    </w:p>
  </w:footnote>
  <w:footnote w:type="continuationSeparator" w:id="0">
    <w:p w14:paraId="58BA5A51" w14:textId="77777777" w:rsidR="00EE6D4D" w:rsidRDefault="00EE6D4D" w:rsidP="0067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45D8"/>
    <w:multiLevelType w:val="hybridMultilevel"/>
    <w:tmpl w:val="B1C08320"/>
    <w:lvl w:ilvl="0" w:tplc="B4E664A6">
      <w:start w:val="4"/>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6271761"/>
    <w:multiLevelType w:val="hybridMultilevel"/>
    <w:tmpl w:val="6350854A"/>
    <w:lvl w:ilvl="0" w:tplc="B5447734">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A2853"/>
    <w:multiLevelType w:val="hybridMultilevel"/>
    <w:tmpl w:val="6A141E24"/>
    <w:lvl w:ilvl="0" w:tplc="1C2C3834">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C0E45"/>
    <w:multiLevelType w:val="hybridMultilevel"/>
    <w:tmpl w:val="DA3A6D58"/>
    <w:lvl w:ilvl="0" w:tplc="971EDC6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07BB2"/>
    <w:multiLevelType w:val="hybridMultilevel"/>
    <w:tmpl w:val="E3803812"/>
    <w:lvl w:ilvl="0" w:tplc="71B46CBC">
      <w:start w:val="1"/>
      <w:numFmt w:val="decimalEnclosedCircle"/>
      <w:lvlText w:val="%1"/>
      <w:lvlJc w:val="left"/>
      <w:pPr>
        <w:ind w:left="542" w:hanging="432"/>
      </w:pPr>
      <w:rPr>
        <w:rFonts w:asciiTheme="minorHAnsi" w:eastAsiaTheme="minorEastAsia" w:hAnsiTheme="minorHAnsi" w:cstheme="minorBidi"/>
      </w:r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abstractNum w:abstractNumId="5" w15:restartNumberingAfterBreak="0">
    <w:nsid w:val="2641425D"/>
    <w:multiLevelType w:val="hybridMultilevel"/>
    <w:tmpl w:val="432A353E"/>
    <w:lvl w:ilvl="0" w:tplc="AEA2253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12C30BB"/>
    <w:multiLevelType w:val="hybridMultilevel"/>
    <w:tmpl w:val="B554D9CE"/>
    <w:lvl w:ilvl="0" w:tplc="19B496F4">
      <w:start w:val="1"/>
      <w:numFmt w:val="decimalFullWidth"/>
      <w:lvlText w:val="%1．"/>
      <w:lvlJc w:val="left"/>
      <w:pPr>
        <w:ind w:left="661" w:hanging="450"/>
      </w:pPr>
      <w:rPr>
        <w:rFonts w:hint="default"/>
        <w:b/>
      </w:rPr>
    </w:lvl>
    <w:lvl w:ilvl="1" w:tplc="635C248E">
      <w:start w:val="1"/>
      <w:numFmt w:val="decimalEnclosedCircle"/>
      <w:lvlText w:val="%2"/>
      <w:lvlJc w:val="left"/>
      <w:pPr>
        <w:ind w:left="991" w:hanging="36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459E0D69"/>
    <w:multiLevelType w:val="hybridMultilevel"/>
    <w:tmpl w:val="3E281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22615E"/>
    <w:multiLevelType w:val="hybridMultilevel"/>
    <w:tmpl w:val="9C4696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093060"/>
    <w:multiLevelType w:val="hybridMultilevel"/>
    <w:tmpl w:val="BDBC50EA"/>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9E79F4"/>
    <w:multiLevelType w:val="hybridMultilevel"/>
    <w:tmpl w:val="DEB420BE"/>
    <w:lvl w:ilvl="0" w:tplc="2988AE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777D84"/>
    <w:multiLevelType w:val="hybridMultilevel"/>
    <w:tmpl w:val="69741DC4"/>
    <w:lvl w:ilvl="0" w:tplc="E24ACF3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1"/>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6"/>
  </w:num>
  <w:num w:numId="7">
    <w:abstractNumId w:val="3"/>
  </w:num>
  <w:num w:numId="8">
    <w:abstractNumId w:val="5"/>
  </w:num>
  <w:num w:numId="9">
    <w:abstractNumId w:val="7"/>
  </w:num>
  <w:num w:numId="10">
    <w:abstractNumId w:val="0"/>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0AA9"/>
    <w:rsid w:val="000045B8"/>
    <w:rsid w:val="00011959"/>
    <w:rsid w:val="000419C9"/>
    <w:rsid w:val="000729C6"/>
    <w:rsid w:val="00085D81"/>
    <w:rsid w:val="00096072"/>
    <w:rsid w:val="000E0AB0"/>
    <w:rsid w:val="000E6517"/>
    <w:rsid w:val="000F1BBE"/>
    <w:rsid w:val="001008C4"/>
    <w:rsid w:val="00133397"/>
    <w:rsid w:val="00145594"/>
    <w:rsid w:val="00146D37"/>
    <w:rsid w:val="001A098F"/>
    <w:rsid w:val="001F4D13"/>
    <w:rsid w:val="001F5036"/>
    <w:rsid w:val="0022139F"/>
    <w:rsid w:val="0025210E"/>
    <w:rsid w:val="002945F7"/>
    <w:rsid w:val="002C15AF"/>
    <w:rsid w:val="002E0524"/>
    <w:rsid w:val="00325169"/>
    <w:rsid w:val="0037657E"/>
    <w:rsid w:val="003957E8"/>
    <w:rsid w:val="003C4B65"/>
    <w:rsid w:val="003C6947"/>
    <w:rsid w:val="0040062F"/>
    <w:rsid w:val="004050A4"/>
    <w:rsid w:val="004112E7"/>
    <w:rsid w:val="00412F83"/>
    <w:rsid w:val="004431A8"/>
    <w:rsid w:val="00445BAD"/>
    <w:rsid w:val="00467A09"/>
    <w:rsid w:val="00495C08"/>
    <w:rsid w:val="00496276"/>
    <w:rsid w:val="004B3B2E"/>
    <w:rsid w:val="0057238B"/>
    <w:rsid w:val="00590DC8"/>
    <w:rsid w:val="00592BA7"/>
    <w:rsid w:val="00597B8B"/>
    <w:rsid w:val="005A1A20"/>
    <w:rsid w:val="006176A5"/>
    <w:rsid w:val="00624B0E"/>
    <w:rsid w:val="006461C2"/>
    <w:rsid w:val="00672002"/>
    <w:rsid w:val="00672B86"/>
    <w:rsid w:val="00672F69"/>
    <w:rsid w:val="00680E75"/>
    <w:rsid w:val="00695740"/>
    <w:rsid w:val="006A00A3"/>
    <w:rsid w:val="006D5F52"/>
    <w:rsid w:val="006E2229"/>
    <w:rsid w:val="006E3BF1"/>
    <w:rsid w:val="007045B6"/>
    <w:rsid w:val="00732D92"/>
    <w:rsid w:val="007920F7"/>
    <w:rsid w:val="007E2D0B"/>
    <w:rsid w:val="00801CDC"/>
    <w:rsid w:val="008150A2"/>
    <w:rsid w:val="008221DF"/>
    <w:rsid w:val="008414BC"/>
    <w:rsid w:val="00870AB7"/>
    <w:rsid w:val="0087728F"/>
    <w:rsid w:val="00905BF2"/>
    <w:rsid w:val="0091599E"/>
    <w:rsid w:val="009237A0"/>
    <w:rsid w:val="00927406"/>
    <w:rsid w:val="00940AA9"/>
    <w:rsid w:val="00947BE4"/>
    <w:rsid w:val="0096434D"/>
    <w:rsid w:val="00980863"/>
    <w:rsid w:val="00982148"/>
    <w:rsid w:val="009A419F"/>
    <w:rsid w:val="009B79B2"/>
    <w:rsid w:val="009D6415"/>
    <w:rsid w:val="009D78FE"/>
    <w:rsid w:val="009E52B7"/>
    <w:rsid w:val="009F068E"/>
    <w:rsid w:val="00A2321F"/>
    <w:rsid w:val="00A25AC9"/>
    <w:rsid w:val="00A423BF"/>
    <w:rsid w:val="00A65E09"/>
    <w:rsid w:val="00A846D0"/>
    <w:rsid w:val="00B07693"/>
    <w:rsid w:val="00B1570F"/>
    <w:rsid w:val="00B628E6"/>
    <w:rsid w:val="00B80487"/>
    <w:rsid w:val="00BB665A"/>
    <w:rsid w:val="00BC2823"/>
    <w:rsid w:val="00BE03D5"/>
    <w:rsid w:val="00BE46FB"/>
    <w:rsid w:val="00BF5CE0"/>
    <w:rsid w:val="00C00D5E"/>
    <w:rsid w:val="00C319D1"/>
    <w:rsid w:val="00C4465D"/>
    <w:rsid w:val="00C628D6"/>
    <w:rsid w:val="00C76515"/>
    <w:rsid w:val="00C93ED3"/>
    <w:rsid w:val="00CA3E7C"/>
    <w:rsid w:val="00CB2515"/>
    <w:rsid w:val="00CD032C"/>
    <w:rsid w:val="00CD361F"/>
    <w:rsid w:val="00CF08C0"/>
    <w:rsid w:val="00D14DC8"/>
    <w:rsid w:val="00D7190E"/>
    <w:rsid w:val="00D92028"/>
    <w:rsid w:val="00D92E2C"/>
    <w:rsid w:val="00DB369A"/>
    <w:rsid w:val="00DE53AF"/>
    <w:rsid w:val="00DF0C95"/>
    <w:rsid w:val="00DF7BBA"/>
    <w:rsid w:val="00E41499"/>
    <w:rsid w:val="00E41A3A"/>
    <w:rsid w:val="00E6440A"/>
    <w:rsid w:val="00E65121"/>
    <w:rsid w:val="00E670E4"/>
    <w:rsid w:val="00EB3760"/>
    <w:rsid w:val="00EB6DC8"/>
    <w:rsid w:val="00ED5935"/>
    <w:rsid w:val="00ED651F"/>
    <w:rsid w:val="00EE6D4D"/>
    <w:rsid w:val="00F00062"/>
    <w:rsid w:val="00F04599"/>
    <w:rsid w:val="00F04CDD"/>
    <w:rsid w:val="00F427A9"/>
    <w:rsid w:val="00F4741E"/>
    <w:rsid w:val="00F65A88"/>
    <w:rsid w:val="00F97D1F"/>
    <w:rsid w:val="00FC1442"/>
    <w:rsid w:val="00FD452E"/>
    <w:rsid w:val="00FD74DF"/>
    <w:rsid w:val="00FE4DAA"/>
    <w:rsid w:val="00FF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62A1C7A"/>
  <w15:docId w15:val="{B657009E-290F-4DFB-B7CE-B9440F9D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D92028"/>
    <w:pPr>
      <w:ind w:leftChars="400" w:left="840"/>
    </w:pPr>
  </w:style>
  <w:style w:type="paragraph" w:styleId="a8">
    <w:name w:val="Balloon Text"/>
    <w:basedOn w:val="a"/>
    <w:link w:val="a9"/>
    <w:uiPriority w:val="99"/>
    <w:semiHidden/>
    <w:unhideWhenUsed/>
    <w:rsid w:val="00672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002"/>
    <w:rPr>
      <w:rFonts w:asciiTheme="majorHAnsi" w:eastAsiaTheme="majorEastAsia" w:hAnsiTheme="majorHAnsi" w:cstheme="majorBidi"/>
      <w:sz w:val="18"/>
      <w:szCs w:val="18"/>
    </w:rPr>
  </w:style>
  <w:style w:type="paragraph" w:customStyle="1" w:styleId="Default">
    <w:name w:val="Default"/>
    <w:rsid w:val="00C4465D"/>
    <w:pPr>
      <w:widowControl w:val="0"/>
      <w:autoSpaceDE w:val="0"/>
      <w:autoSpaceDN w:val="0"/>
      <w:adjustRightInd w:val="0"/>
    </w:pPr>
    <w:rPr>
      <w:rFonts w:ascii="ＭＳt..畴." w:eastAsia="ＭＳt..畴." w:cs="ＭＳt..畴."/>
      <w:color w:val="000000"/>
      <w:kern w:val="0"/>
      <w:sz w:val="24"/>
      <w:szCs w:val="24"/>
      <w:lang w:eastAsia="fil-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410">
      <w:bodyDiv w:val="1"/>
      <w:marLeft w:val="0"/>
      <w:marRight w:val="0"/>
      <w:marTop w:val="0"/>
      <w:marBottom w:val="0"/>
      <w:divBdr>
        <w:top w:val="none" w:sz="0" w:space="0" w:color="auto"/>
        <w:left w:val="none" w:sz="0" w:space="0" w:color="auto"/>
        <w:bottom w:val="none" w:sz="0" w:space="0" w:color="auto"/>
        <w:right w:val="none" w:sz="0" w:space="0" w:color="auto"/>
      </w:divBdr>
    </w:div>
    <w:div w:id="1014183904">
      <w:bodyDiv w:val="1"/>
      <w:marLeft w:val="0"/>
      <w:marRight w:val="0"/>
      <w:marTop w:val="0"/>
      <w:marBottom w:val="0"/>
      <w:divBdr>
        <w:top w:val="none" w:sz="0" w:space="0" w:color="auto"/>
        <w:left w:val="none" w:sz="0" w:space="0" w:color="auto"/>
        <w:bottom w:val="none" w:sz="0" w:space="0" w:color="auto"/>
        <w:right w:val="none" w:sz="0" w:space="0" w:color="auto"/>
      </w:divBdr>
    </w:div>
    <w:div w:id="1054085585">
      <w:bodyDiv w:val="1"/>
      <w:marLeft w:val="0"/>
      <w:marRight w:val="0"/>
      <w:marTop w:val="0"/>
      <w:marBottom w:val="0"/>
      <w:divBdr>
        <w:top w:val="none" w:sz="0" w:space="0" w:color="auto"/>
        <w:left w:val="none" w:sz="0" w:space="0" w:color="auto"/>
        <w:bottom w:val="none" w:sz="0" w:space="0" w:color="auto"/>
        <w:right w:val="none" w:sz="0" w:space="0" w:color="auto"/>
      </w:divBdr>
    </w:div>
    <w:div w:id="1189642063">
      <w:bodyDiv w:val="1"/>
      <w:marLeft w:val="0"/>
      <w:marRight w:val="0"/>
      <w:marTop w:val="0"/>
      <w:marBottom w:val="0"/>
      <w:divBdr>
        <w:top w:val="none" w:sz="0" w:space="0" w:color="auto"/>
        <w:left w:val="none" w:sz="0" w:space="0" w:color="auto"/>
        <w:bottom w:val="none" w:sz="0" w:space="0" w:color="auto"/>
        <w:right w:val="none" w:sz="0" w:space="0" w:color="auto"/>
      </w:divBdr>
    </w:div>
    <w:div w:id="1290286529">
      <w:bodyDiv w:val="1"/>
      <w:marLeft w:val="0"/>
      <w:marRight w:val="0"/>
      <w:marTop w:val="0"/>
      <w:marBottom w:val="0"/>
      <w:divBdr>
        <w:top w:val="none" w:sz="0" w:space="0" w:color="auto"/>
        <w:left w:val="none" w:sz="0" w:space="0" w:color="auto"/>
        <w:bottom w:val="none" w:sz="0" w:space="0" w:color="auto"/>
        <w:right w:val="none" w:sz="0" w:space="0" w:color="auto"/>
      </w:divBdr>
    </w:div>
    <w:div w:id="1367292627">
      <w:bodyDiv w:val="1"/>
      <w:marLeft w:val="0"/>
      <w:marRight w:val="0"/>
      <w:marTop w:val="0"/>
      <w:marBottom w:val="0"/>
      <w:divBdr>
        <w:top w:val="none" w:sz="0" w:space="0" w:color="auto"/>
        <w:left w:val="none" w:sz="0" w:space="0" w:color="auto"/>
        <w:bottom w:val="none" w:sz="0" w:space="0" w:color="auto"/>
        <w:right w:val="none" w:sz="0" w:space="0" w:color="auto"/>
      </w:divBdr>
    </w:div>
    <w:div w:id="1502113932">
      <w:bodyDiv w:val="1"/>
      <w:marLeft w:val="0"/>
      <w:marRight w:val="0"/>
      <w:marTop w:val="0"/>
      <w:marBottom w:val="0"/>
      <w:divBdr>
        <w:top w:val="none" w:sz="0" w:space="0" w:color="auto"/>
        <w:left w:val="none" w:sz="0" w:space="0" w:color="auto"/>
        <w:bottom w:val="none" w:sz="0" w:space="0" w:color="auto"/>
        <w:right w:val="none" w:sz="0" w:space="0" w:color="auto"/>
      </w:divBdr>
    </w:div>
    <w:div w:id="1667780975">
      <w:bodyDiv w:val="1"/>
      <w:marLeft w:val="0"/>
      <w:marRight w:val="0"/>
      <w:marTop w:val="0"/>
      <w:marBottom w:val="0"/>
      <w:divBdr>
        <w:top w:val="none" w:sz="0" w:space="0" w:color="auto"/>
        <w:left w:val="none" w:sz="0" w:space="0" w:color="auto"/>
        <w:bottom w:val="none" w:sz="0" w:space="0" w:color="auto"/>
        <w:right w:val="none" w:sz="0" w:space="0" w:color="auto"/>
      </w:divBdr>
    </w:div>
    <w:div w:id="203195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 noriko</dc:creator>
  <cp:lastModifiedBy>Sugihara Noriko</cp:lastModifiedBy>
  <cp:revision>24</cp:revision>
  <cp:lastPrinted>2018-10-31T23:51:00Z</cp:lastPrinted>
  <dcterms:created xsi:type="dcterms:W3CDTF">2014-11-03T20:24:00Z</dcterms:created>
  <dcterms:modified xsi:type="dcterms:W3CDTF">2020-11-08T00:05:00Z</dcterms:modified>
</cp:coreProperties>
</file>